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B4C" w14:textId="77777777" w:rsidR="007370FB" w:rsidRDefault="007370FB" w:rsidP="00DC739A">
      <w:pPr>
        <w:pStyle w:val="Heading1"/>
        <w:spacing w:before="89"/>
        <w:ind w:left="0"/>
        <w:jc w:val="center"/>
        <w:rPr>
          <w:rFonts w:ascii="Andika" w:hAnsi="Andika" w:cs="Andika"/>
          <w:spacing w:val="-12"/>
          <w:sz w:val="32"/>
          <w:szCs w:val="32"/>
          <w:lang w:val="en-GB"/>
        </w:rPr>
      </w:pPr>
      <w:r w:rsidRPr="00323371">
        <w:rPr>
          <w:rFonts w:ascii="Andika" w:hAnsi="Andika" w:cs="Andika"/>
          <w:sz w:val="32"/>
          <w:szCs w:val="32"/>
        </w:rPr>
        <w:t>Qari</w:t>
      </w:r>
      <w:r w:rsidRPr="00323371">
        <w:rPr>
          <w:rFonts w:ascii="Andika" w:hAnsi="Andika" w:cs="Andika"/>
          <w:spacing w:val="-13"/>
          <w:sz w:val="32"/>
          <w:szCs w:val="32"/>
        </w:rPr>
        <w:t xml:space="preserve"> </w:t>
      </w:r>
      <w:r w:rsidRPr="00323371">
        <w:rPr>
          <w:rFonts w:ascii="Andika" w:hAnsi="Andika" w:cs="Andika"/>
          <w:sz w:val="32"/>
          <w:szCs w:val="32"/>
        </w:rPr>
        <w:t>għall-quddiesa</w:t>
      </w:r>
      <w:r w:rsidRPr="00323371">
        <w:rPr>
          <w:rFonts w:ascii="Andika" w:hAnsi="Andika" w:cs="Andika"/>
          <w:spacing w:val="-12"/>
          <w:sz w:val="32"/>
          <w:szCs w:val="32"/>
        </w:rPr>
        <w:t xml:space="preserve"> </w:t>
      </w:r>
      <w:r>
        <w:rPr>
          <w:rFonts w:ascii="Andika" w:hAnsi="Andika" w:cs="Andika"/>
          <w:spacing w:val="-12"/>
          <w:sz w:val="32"/>
          <w:szCs w:val="32"/>
          <w:lang w:val="en-GB"/>
        </w:rPr>
        <w:t>fil-</w:t>
      </w:r>
      <w:proofErr w:type="spellStart"/>
      <w:r>
        <w:rPr>
          <w:rFonts w:ascii="Andika" w:hAnsi="Andika" w:cs="Andika"/>
          <w:spacing w:val="-12"/>
          <w:sz w:val="32"/>
          <w:szCs w:val="32"/>
          <w:lang w:val="en-GB"/>
        </w:rPr>
        <w:t>Bidu</w:t>
      </w:r>
      <w:proofErr w:type="spellEnd"/>
      <w:r>
        <w:rPr>
          <w:rFonts w:ascii="Andika" w:hAnsi="Andika" w:cs="Andika"/>
          <w:spacing w:val="-12"/>
          <w:sz w:val="32"/>
          <w:szCs w:val="32"/>
          <w:lang w:val="en-GB"/>
        </w:rPr>
        <w:t xml:space="preserve"> </w:t>
      </w:r>
      <w:proofErr w:type="spellStart"/>
      <w:r>
        <w:rPr>
          <w:rFonts w:ascii="Andika" w:hAnsi="Andika" w:cs="Andika"/>
          <w:spacing w:val="-12"/>
          <w:sz w:val="32"/>
          <w:szCs w:val="32"/>
          <w:lang w:val="en-GB"/>
        </w:rPr>
        <w:t>tas</w:t>
      </w:r>
      <w:proofErr w:type="spellEnd"/>
      <w:r>
        <w:rPr>
          <w:rFonts w:ascii="Andika" w:hAnsi="Andika" w:cs="Andika"/>
          <w:spacing w:val="-12"/>
          <w:sz w:val="32"/>
          <w:szCs w:val="32"/>
          <w:lang w:val="en-GB"/>
        </w:rPr>
        <w:t xml:space="preserve">-Sena </w:t>
      </w:r>
      <w:proofErr w:type="spellStart"/>
      <w:r>
        <w:rPr>
          <w:rFonts w:ascii="Andika" w:hAnsi="Andika" w:cs="Andika"/>
          <w:spacing w:val="-12"/>
          <w:sz w:val="32"/>
          <w:szCs w:val="32"/>
          <w:lang w:val="en-GB"/>
        </w:rPr>
        <w:t>Skolastika</w:t>
      </w:r>
      <w:proofErr w:type="spellEnd"/>
    </w:p>
    <w:p w14:paraId="272B5699" w14:textId="5A5136D7" w:rsidR="00B356E1" w:rsidRPr="00323371" w:rsidRDefault="007370FB" w:rsidP="00DC739A">
      <w:pPr>
        <w:pStyle w:val="Heading1"/>
        <w:spacing w:before="89"/>
        <w:ind w:left="0"/>
        <w:jc w:val="center"/>
        <w:rPr>
          <w:rFonts w:ascii="Andika" w:hAnsi="Andika" w:cs="Andika"/>
          <w:sz w:val="32"/>
          <w:szCs w:val="32"/>
        </w:rPr>
      </w:pPr>
      <w:r w:rsidRPr="00323371">
        <w:rPr>
          <w:rFonts w:ascii="Andika" w:hAnsi="Andika" w:cs="Andika"/>
          <w:sz w:val="32"/>
          <w:szCs w:val="32"/>
        </w:rPr>
        <w:t>għall-Edukaturi</w:t>
      </w:r>
      <w:r w:rsidRPr="00323371">
        <w:rPr>
          <w:rFonts w:ascii="Andika" w:hAnsi="Andika" w:cs="Andika"/>
          <w:spacing w:val="-10"/>
          <w:sz w:val="32"/>
          <w:szCs w:val="32"/>
        </w:rPr>
        <w:t xml:space="preserve"> </w:t>
      </w:r>
      <w:r w:rsidRPr="00323371">
        <w:rPr>
          <w:rFonts w:ascii="Andika" w:hAnsi="Andika" w:cs="Andika"/>
          <w:sz w:val="32"/>
          <w:szCs w:val="32"/>
        </w:rPr>
        <w:t>u</w:t>
      </w:r>
      <w:r w:rsidRPr="00323371">
        <w:rPr>
          <w:rFonts w:ascii="Andika" w:hAnsi="Andika" w:cs="Andika"/>
          <w:spacing w:val="-12"/>
          <w:sz w:val="32"/>
          <w:szCs w:val="32"/>
        </w:rPr>
        <w:t xml:space="preserve"> </w:t>
      </w:r>
      <w:r w:rsidRPr="00323371">
        <w:rPr>
          <w:rFonts w:ascii="Andika" w:hAnsi="Andika" w:cs="Andika"/>
          <w:sz w:val="32"/>
          <w:szCs w:val="32"/>
        </w:rPr>
        <w:t>għall-komunità</w:t>
      </w:r>
      <w:r w:rsidRPr="00323371">
        <w:rPr>
          <w:rFonts w:ascii="Andika" w:hAnsi="Andika" w:cs="Andika"/>
          <w:spacing w:val="-12"/>
          <w:sz w:val="32"/>
          <w:szCs w:val="32"/>
        </w:rPr>
        <w:t xml:space="preserve"> </w:t>
      </w:r>
      <w:r w:rsidRPr="00323371">
        <w:rPr>
          <w:rFonts w:ascii="Andika" w:hAnsi="Andika" w:cs="Andika"/>
          <w:spacing w:val="-2"/>
          <w:sz w:val="32"/>
          <w:szCs w:val="32"/>
        </w:rPr>
        <w:t>edukattiva</w:t>
      </w:r>
    </w:p>
    <w:p w14:paraId="272B569A" w14:textId="77777777" w:rsidR="00B356E1" w:rsidRPr="00BD7F0F" w:rsidRDefault="00B356E1" w:rsidP="00DC739A">
      <w:pPr>
        <w:pStyle w:val="BodyText"/>
        <w:rPr>
          <w:rFonts w:ascii="Andika" w:hAnsi="Andika" w:cs="Andika"/>
          <w:b/>
          <w:sz w:val="28"/>
        </w:rPr>
      </w:pPr>
    </w:p>
    <w:p w14:paraId="272B569B" w14:textId="77777777" w:rsidR="00B356E1" w:rsidRPr="00BD7F0F" w:rsidRDefault="00B356E1" w:rsidP="00DC739A">
      <w:pPr>
        <w:pStyle w:val="BodyText"/>
        <w:spacing w:before="9"/>
        <w:rPr>
          <w:rFonts w:ascii="Andika" w:hAnsi="Andika" w:cs="Andika"/>
          <w:b/>
          <w:sz w:val="23"/>
        </w:rPr>
      </w:pPr>
    </w:p>
    <w:p w14:paraId="272B569C" w14:textId="77777777" w:rsidR="00B356E1" w:rsidRPr="00BD7F0F" w:rsidRDefault="007370FB" w:rsidP="00DC739A">
      <w:pPr>
        <w:spacing w:before="1"/>
        <w:rPr>
          <w:rFonts w:ascii="Andika" w:hAnsi="Andika" w:cs="Andika"/>
          <w:b/>
          <w:sz w:val="26"/>
        </w:rPr>
      </w:pPr>
      <w:r w:rsidRPr="00BD7F0F">
        <w:rPr>
          <w:rFonts w:ascii="Andika" w:hAnsi="Andika" w:cs="Andika"/>
          <w:b/>
          <w:sz w:val="26"/>
        </w:rPr>
        <w:t>L-ewwel</w:t>
      </w:r>
      <w:r w:rsidRPr="00BD7F0F">
        <w:rPr>
          <w:rFonts w:ascii="Andika" w:hAnsi="Andika" w:cs="Andika"/>
          <w:b/>
          <w:spacing w:val="58"/>
          <w:sz w:val="26"/>
        </w:rPr>
        <w:t xml:space="preserve"> </w:t>
      </w:r>
      <w:r w:rsidRPr="00BD7F0F">
        <w:rPr>
          <w:rFonts w:ascii="Andika" w:hAnsi="Andika" w:cs="Andika"/>
          <w:b/>
          <w:spacing w:val="-4"/>
          <w:sz w:val="26"/>
        </w:rPr>
        <w:t>Qari</w:t>
      </w:r>
    </w:p>
    <w:p w14:paraId="272B569D" w14:textId="77777777" w:rsidR="00B356E1" w:rsidRPr="00BD7F0F" w:rsidRDefault="00B356E1" w:rsidP="00DC739A">
      <w:pPr>
        <w:pStyle w:val="BodyText"/>
        <w:spacing w:before="6"/>
        <w:rPr>
          <w:rFonts w:ascii="Andika" w:hAnsi="Andika" w:cs="Andika"/>
          <w:b/>
          <w:sz w:val="25"/>
        </w:rPr>
      </w:pPr>
    </w:p>
    <w:p w14:paraId="272B56A1" w14:textId="4DD35DCE" w:rsidR="00B356E1" w:rsidRPr="0020002A" w:rsidRDefault="00F50A66" w:rsidP="00DC739A">
      <w:pPr>
        <w:rPr>
          <w:rFonts w:ascii="Andika" w:hAnsi="Andika" w:cs="Andika"/>
          <w:lang w:val="en-GB"/>
        </w:rPr>
      </w:pPr>
      <w:r w:rsidRPr="0020002A">
        <w:rPr>
          <w:rFonts w:ascii="Andika" w:hAnsi="Andika" w:cs="Andika"/>
          <w:iCs/>
          <w:sz w:val="26"/>
          <w:lang w:val="it-IT"/>
        </w:rPr>
        <w:t>Qari mill-Ewwel Ittra ta’ San Pawl Appostlu lill-Korintin</w:t>
      </w:r>
      <w:r w:rsidRPr="00F50A66">
        <w:rPr>
          <w:rFonts w:ascii="Andika" w:hAnsi="Andika" w:cs="Andika"/>
          <w:i/>
          <w:spacing w:val="-2"/>
          <w:sz w:val="26"/>
        </w:rPr>
        <w:t xml:space="preserve"> </w:t>
      </w:r>
      <w:r w:rsidR="0020002A">
        <w:rPr>
          <w:rFonts w:ascii="Andika" w:hAnsi="Andika" w:cs="Andika"/>
          <w:lang w:val="en-GB"/>
        </w:rPr>
        <w:t>(</w:t>
      </w:r>
      <w:r w:rsidR="007370FB" w:rsidRPr="00BD7F0F">
        <w:rPr>
          <w:rFonts w:ascii="Andika" w:hAnsi="Andika" w:cs="Andika"/>
        </w:rPr>
        <w:t>1</w:t>
      </w:r>
      <w:r w:rsidR="007370FB" w:rsidRPr="00BD7F0F">
        <w:rPr>
          <w:rFonts w:ascii="Andika" w:hAnsi="Andika" w:cs="Andika"/>
          <w:spacing w:val="-7"/>
        </w:rPr>
        <w:t xml:space="preserve"> </w:t>
      </w:r>
      <w:r w:rsidR="007370FB" w:rsidRPr="00BD7F0F">
        <w:rPr>
          <w:rFonts w:ascii="Andika" w:hAnsi="Andika" w:cs="Andika"/>
        </w:rPr>
        <w:t>Kor</w:t>
      </w:r>
      <w:r w:rsidR="007370FB" w:rsidRPr="00BD7F0F">
        <w:rPr>
          <w:rFonts w:ascii="Andika" w:hAnsi="Andika" w:cs="Andika"/>
          <w:spacing w:val="-7"/>
        </w:rPr>
        <w:t xml:space="preserve"> </w:t>
      </w:r>
      <w:r w:rsidR="007370FB" w:rsidRPr="00BD7F0F">
        <w:rPr>
          <w:rFonts w:ascii="Andika" w:hAnsi="Andika" w:cs="Andika"/>
        </w:rPr>
        <w:t>12,</w:t>
      </w:r>
      <w:r w:rsidR="007370FB" w:rsidRPr="00BD7F0F">
        <w:rPr>
          <w:rFonts w:ascii="Andika" w:hAnsi="Andika" w:cs="Andika"/>
          <w:spacing w:val="-4"/>
        </w:rPr>
        <w:t xml:space="preserve"> </w:t>
      </w:r>
      <w:r w:rsidR="007370FB" w:rsidRPr="00BD7F0F">
        <w:rPr>
          <w:rFonts w:ascii="Andika" w:hAnsi="Andika" w:cs="Andika"/>
        </w:rPr>
        <w:t>12-14.27-</w:t>
      </w:r>
      <w:r w:rsidR="007370FB" w:rsidRPr="00BD7F0F">
        <w:rPr>
          <w:rFonts w:ascii="Andika" w:hAnsi="Andika" w:cs="Andika"/>
          <w:spacing w:val="-4"/>
        </w:rPr>
        <w:t>31a</w:t>
      </w:r>
      <w:r w:rsidR="0020002A">
        <w:rPr>
          <w:rFonts w:ascii="Andika" w:hAnsi="Andika" w:cs="Andika"/>
          <w:spacing w:val="-4"/>
          <w:lang w:val="en-GB"/>
        </w:rPr>
        <w:t>)</w:t>
      </w:r>
    </w:p>
    <w:p w14:paraId="272B56A2" w14:textId="77777777" w:rsidR="00B356E1" w:rsidRPr="00BD7F0F" w:rsidRDefault="00B356E1" w:rsidP="00DC739A">
      <w:pPr>
        <w:pStyle w:val="BodyText"/>
        <w:rPr>
          <w:rFonts w:ascii="Andika" w:hAnsi="Andika" w:cs="Andika"/>
        </w:rPr>
      </w:pPr>
    </w:p>
    <w:p w14:paraId="272B56A3" w14:textId="77777777" w:rsidR="00B356E1" w:rsidRPr="00BD7F0F" w:rsidRDefault="007370FB" w:rsidP="00DC739A">
      <w:pPr>
        <w:pStyle w:val="BodyText"/>
        <w:spacing w:line="276" w:lineRule="auto"/>
        <w:jc w:val="both"/>
        <w:rPr>
          <w:rFonts w:ascii="Andika" w:hAnsi="Andika" w:cs="Andika"/>
        </w:rPr>
      </w:pPr>
      <w:r w:rsidRPr="00BD7F0F">
        <w:rPr>
          <w:rFonts w:ascii="Andika" w:hAnsi="Andika" w:cs="Andika"/>
        </w:rPr>
        <w:t>Ħuti,</w:t>
      </w:r>
      <w:r w:rsidRPr="00BD7F0F">
        <w:rPr>
          <w:rFonts w:ascii="Andika" w:hAnsi="Andika" w:cs="Andika"/>
          <w:spacing w:val="-17"/>
        </w:rPr>
        <w:t xml:space="preserve"> </w:t>
      </w:r>
      <w:r w:rsidRPr="00BD7F0F">
        <w:rPr>
          <w:rFonts w:ascii="Andika" w:hAnsi="Andika" w:cs="Andika"/>
        </w:rPr>
        <w:t>bħalma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l-ġisem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hu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wieħed</w:t>
      </w:r>
      <w:r w:rsidRPr="00BD7F0F">
        <w:rPr>
          <w:rFonts w:ascii="Andika" w:hAnsi="Andika" w:cs="Andika"/>
          <w:spacing w:val="-17"/>
        </w:rPr>
        <w:t xml:space="preserve"> </w:t>
      </w:r>
      <w:r w:rsidRPr="00BD7F0F">
        <w:rPr>
          <w:rFonts w:ascii="Andika" w:hAnsi="Andika" w:cs="Andika"/>
        </w:rPr>
        <w:t>u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fih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ħafna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membri,</w:t>
      </w:r>
      <w:r w:rsidRPr="00BD7F0F">
        <w:rPr>
          <w:rFonts w:ascii="Andika" w:hAnsi="Andika" w:cs="Andika"/>
          <w:spacing w:val="-17"/>
        </w:rPr>
        <w:t xml:space="preserve"> </w:t>
      </w:r>
      <w:r w:rsidRPr="00BD7F0F">
        <w:rPr>
          <w:rFonts w:ascii="Andika" w:hAnsi="Andika" w:cs="Andika"/>
        </w:rPr>
        <w:t>u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l-membri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kollha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tal-ġisem,</w:t>
      </w:r>
      <w:r w:rsidRPr="00BD7F0F">
        <w:rPr>
          <w:rFonts w:ascii="Andika" w:hAnsi="Andika" w:cs="Andika"/>
          <w:spacing w:val="-17"/>
        </w:rPr>
        <w:t xml:space="preserve"> </w:t>
      </w:r>
      <w:r w:rsidRPr="00BD7F0F">
        <w:rPr>
          <w:rFonts w:ascii="Andika" w:hAnsi="Andika" w:cs="Andika"/>
        </w:rPr>
        <w:t>għad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li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huma ħafna,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jagħmlu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ġisem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wieħed,</w:t>
      </w:r>
      <w:r w:rsidRPr="00BD7F0F">
        <w:rPr>
          <w:rFonts w:ascii="Andika" w:hAnsi="Andika" w:cs="Andika"/>
          <w:spacing w:val="-15"/>
        </w:rPr>
        <w:t xml:space="preserve"> </w:t>
      </w:r>
      <w:r w:rsidRPr="00BD7F0F">
        <w:rPr>
          <w:rFonts w:ascii="Andika" w:hAnsi="Andika" w:cs="Andika"/>
        </w:rPr>
        <w:t>hekk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ukoll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Kristu.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Għax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aħna</w:t>
      </w:r>
      <w:r w:rsidRPr="00BD7F0F">
        <w:rPr>
          <w:rFonts w:ascii="Andika" w:hAnsi="Andika" w:cs="Andika"/>
          <w:spacing w:val="-15"/>
        </w:rPr>
        <w:t xml:space="preserve"> </w:t>
      </w:r>
      <w:r w:rsidRPr="00BD7F0F">
        <w:rPr>
          <w:rFonts w:ascii="Andika" w:hAnsi="Andika" w:cs="Andika"/>
        </w:rPr>
        <w:t>wkoll,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ilkoll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tgħammidna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fi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Spirtu wieħed biex nagħmlu ġisem wieħed, sew Lhud sew Griegi, sew ilsiera sew ħielsa, u lkoll xrobna minn Spirtu wieħed. Issa l-ġisem mhuwiex membru wieħed, imma magħmul minn ħafna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membri.</w:t>
      </w:r>
      <w:r w:rsidRPr="00BD7F0F">
        <w:rPr>
          <w:rFonts w:ascii="Andika" w:hAnsi="Andika" w:cs="Andika"/>
          <w:spacing w:val="-6"/>
        </w:rPr>
        <w:t xml:space="preserve"> </w:t>
      </w:r>
      <w:r w:rsidRPr="00BD7F0F">
        <w:rPr>
          <w:rFonts w:ascii="Andika" w:hAnsi="Andika" w:cs="Andika"/>
        </w:rPr>
        <w:t>Intom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il-ġisem</w:t>
      </w:r>
      <w:r w:rsidRPr="00BD7F0F">
        <w:rPr>
          <w:rFonts w:ascii="Andika" w:hAnsi="Andika" w:cs="Andika"/>
          <w:spacing w:val="-10"/>
        </w:rPr>
        <w:t xml:space="preserve"> </w:t>
      </w:r>
      <w:r w:rsidRPr="00BD7F0F">
        <w:rPr>
          <w:rFonts w:ascii="Andika" w:hAnsi="Andika" w:cs="Andika"/>
        </w:rPr>
        <w:t>ta’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Kristu,</w:t>
      </w:r>
      <w:r w:rsidRPr="00BD7F0F">
        <w:rPr>
          <w:rFonts w:ascii="Andika" w:hAnsi="Andika" w:cs="Andika"/>
          <w:spacing w:val="-6"/>
        </w:rPr>
        <w:t xml:space="preserve"> </w:t>
      </w:r>
      <w:r w:rsidRPr="00BD7F0F">
        <w:rPr>
          <w:rFonts w:ascii="Andika" w:hAnsi="Andika" w:cs="Andika"/>
        </w:rPr>
        <w:t>u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kull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wieħed</w:t>
      </w:r>
      <w:r w:rsidRPr="00BD7F0F">
        <w:rPr>
          <w:rFonts w:ascii="Andika" w:hAnsi="Andika" w:cs="Andika"/>
          <w:spacing w:val="-3"/>
        </w:rPr>
        <w:t xml:space="preserve"> </w:t>
      </w:r>
      <w:r w:rsidRPr="00BD7F0F">
        <w:rPr>
          <w:rFonts w:ascii="Andika" w:hAnsi="Andika" w:cs="Andika"/>
        </w:rPr>
        <w:t>minnkom</w:t>
      </w:r>
      <w:r w:rsidRPr="00BD7F0F">
        <w:rPr>
          <w:rFonts w:ascii="Andika" w:hAnsi="Andika" w:cs="Andika"/>
          <w:spacing w:val="-5"/>
        </w:rPr>
        <w:t xml:space="preserve"> </w:t>
      </w:r>
      <w:r w:rsidRPr="00BD7F0F">
        <w:rPr>
          <w:rFonts w:ascii="Andika" w:hAnsi="Andika" w:cs="Andika"/>
        </w:rPr>
        <w:t>membru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tiegħu.</w:t>
      </w:r>
      <w:r w:rsidRPr="00BD7F0F">
        <w:rPr>
          <w:rFonts w:ascii="Andika" w:hAnsi="Andika" w:cs="Andika"/>
          <w:spacing w:val="-6"/>
        </w:rPr>
        <w:t xml:space="preserve"> </w:t>
      </w:r>
      <w:r w:rsidRPr="00BD7F0F">
        <w:rPr>
          <w:rFonts w:ascii="Andika" w:hAnsi="Andika" w:cs="Andika"/>
        </w:rPr>
        <w:t>Lil</w:t>
      </w:r>
      <w:r w:rsidRPr="00BD7F0F">
        <w:rPr>
          <w:rFonts w:ascii="Andika" w:hAnsi="Andika" w:cs="Andika"/>
          <w:spacing w:val="-5"/>
        </w:rPr>
        <w:t xml:space="preserve"> </w:t>
      </w:r>
      <w:r w:rsidRPr="00BD7F0F">
        <w:rPr>
          <w:rFonts w:ascii="Andika" w:hAnsi="Andika" w:cs="Andika"/>
        </w:rPr>
        <w:t>xi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wħud Alla qegħedhom fil-Knisja fl-ewwel post bħala appostli, it-tieni bħala profeti, it-tielet bħala għalliema. Imbagħad id-don tal-mirakli, imbagħad id-don tal-</w:t>
      </w:r>
      <w:r w:rsidRPr="00BD7F0F">
        <w:rPr>
          <w:rFonts w:ascii="Andika" w:hAnsi="Andika" w:cs="Andika"/>
        </w:rPr>
        <w:t>fejqan, l-għajnuna, it-treġija, u d-don ta’ ilsna diversi. Jaqaw ilkoll appostli? Ilkoll profeti? Ilkoll għalliema? Ilkoll bid-don tal-mirakli? Ilkoll għandhom</w:t>
      </w:r>
      <w:r w:rsidRPr="00BD7F0F">
        <w:rPr>
          <w:rFonts w:ascii="Andika" w:hAnsi="Andika" w:cs="Andika"/>
          <w:spacing w:val="-1"/>
        </w:rPr>
        <w:t xml:space="preserve"> </w:t>
      </w:r>
      <w:r w:rsidRPr="00BD7F0F">
        <w:rPr>
          <w:rFonts w:ascii="Andika" w:hAnsi="Andika" w:cs="Andika"/>
        </w:rPr>
        <w:t>id-don tal-fejqan? Ilkoll jitkellmu bl-ilsna? Ilkoll ifissru? Intom ħabirku għal doni ogħla.</w:t>
      </w:r>
    </w:p>
    <w:p w14:paraId="272B56A4" w14:textId="77777777" w:rsidR="00B356E1" w:rsidRPr="00BD7F0F" w:rsidRDefault="00B356E1" w:rsidP="00DC739A">
      <w:pPr>
        <w:pStyle w:val="BodyText"/>
        <w:spacing w:before="11"/>
        <w:rPr>
          <w:rFonts w:ascii="Andika" w:hAnsi="Andika" w:cs="Andika"/>
          <w:sz w:val="29"/>
        </w:rPr>
      </w:pPr>
    </w:p>
    <w:p w14:paraId="272B56A5" w14:textId="188FFAA9" w:rsidR="00B356E1" w:rsidRPr="00BD7F0F" w:rsidRDefault="007370FB" w:rsidP="00DC739A">
      <w:pPr>
        <w:tabs>
          <w:tab w:val="left" w:pos="5174"/>
        </w:tabs>
        <w:rPr>
          <w:rFonts w:ascii="Andika" w:hAnsi="Andika" w:cs="Andika"/>
          <w:sz w:val="26"/>
        </w:rPr>
      </w:pPr>
      <w:r w:rsidRPr="00BD7F0F">
        <w:rPr>
          <w:rFonts w:ascii="Andika" w:hAnsi="Andika" w:cs="Andika"/>
          <w:b/>
          <w:sz w:val="26"/>
        </w:rPr>
        <w:t>Il-Kelma</w:t>
      </w:r>
      <w:r w:rsidRPr="00BD7F0F">
        <w:rPr>
          <w:rFonts w:ascii="Andika" w:hAnsi="Andika" w:cs="Andika"/>
          <w:b/>
          <w:spacing w:val="-16"/>
          <w:sz w:val="26"/>
        </w:rPr>
        <w:t xml:space="preserve"> </w:t>
      </w:r>
      <w:r w:rsidRPr="00BD7F0F">
        <w:rPr>
          <w:rFonts w:ascii="Andika" w:hAnsi="Andika" w:cs="Andika"/>
          <w:b/>
          <w:sz w:val="26"/>
        </w:rPr>
        <w:t>tal-</w:t>
      </w:r>
      <w:r w:rsidRPr="00BD7F0F">
        <w:rPr>
          <w:rFonts w:ascii="Andika" w:hAnsi="Andika" w:cs="Andika"/>
          <w:b/>
          <w:spacing w:val="-4"/>
          <w:sz w:val="26"/>
        </w:rPr>
        <w:t>Mulej</w:t>
      </w:r>
      <w:r w:rsidRPr="00BD7F0F">
        <w:rPr>
          <w:rFonts w:ascii="Andika" w:hAnsi="Andika" w:cs="Andika"/>
          <w:b/>
          <w:sz w:val="26"/>
        </w:rPr>
        <w:tab/>
      </w:r>
      <w:r w:rsidR="00323371">
        <w:rPr>
          <w:rFonts w:ascii="Andika" w:hAnsi="Andika" w:cs="Andika"/>
          <w:b/>
          <w:sz w:val="26"/>
        </w:rPr>
        <w:tab/>
      </w:r>
      <w:r w:rsidRPr="00BD7F0F">
        <w:rPr>
          <w:rFonts w:ascii="Andika" w:hAnsi="Andika" w:cs="Andika"/>
          <w:sz w:val="26"/>
        </w:rPr>
        <w:t>R/.</w:t>
      </w:r>
      <w:r w:rsidRPr="00BD7F0F">
        <w:rPr>
          <w:rFonts w:ascii="Andika" w:hAnsi="Andika" w:cs="Andika"/>
          <w:spacing w:val="-5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Irroddu</w:t>
      </w:r>
      <w:r w:rsidRPr="00BD7F0F">
        <w:rPr>
          <w:rFonts w:ascii="Andika" w:hAnsi="Andika" w:cs="Andika"/>
          <w:spacing w:val="-4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ħajr</w:t>
      </w:r>
      <w:r w:rsidRPr="00BD7F0F">
        <w:rPr>
          <w:rFonts w:ascii="Andika" w:hAnsi="Andika" w:cs="Andika"/>
          <w:spacing w:val="-4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lil</w:t>
      </w:r>
      <w:r w:rsidRPr="00BD7F0F">
        <w:rPr>
          <w:rFonts w:ascii="Andika" w:hAnsi="Andika" w:cs="Andika"/>
          <w:spacing w:val="-5"/>
          <w:sz w:val="26"/>
        </w:rPr>
        <w:t xml:space="preserve"> </w:t>
      </w:r>
      <w:r w:rsidRPr="00BD7F0F">
        <w:rPr>
          <w:rFonts w:ascii="Andika" w:hAnsi="Andika" w:cs="Andika"/>
          <w:spacing w:val="-4"/>
          <w:sz w:val="26"/>
        </w:rPr>
        <w:t>Alla</w:t>
      </w:r>
    </w:p>
    <w:p w14:paraId="272B56A6" w14:textId="77777777" w:rsidR="00B356E1" w:rsidRPr="00BD7F0F" w:rsidRDefault="00B356E1" w:rsidP="00DC739A">
      <w:pPr>
        <w:pStyle w:val="BodyText"/>
        <w:rPr>
          <w:rFonts w:ascii="Andika" w:hAnsi="Andika" w:cs="Andika"/>
          <w:sz w:val="28"/>
        </w:rPr>
      </w:pPr>
    </w:p>
    <w:p w14:paraId="272B56A7" w14:textId="77777777" w:rsidR="00B356E1" w:rsidRPr="00BD7F0F" w:rsidRDefault="00B356E1" w:rsidP="00DC739A">
      <w:pPr>
        <w:pStyle w:val="BodyText"/>
        <w:rPr>
          <w:rFonts w:ascii="Andika" w:hAnsi="Andika" w:cs="Andika"/>
          <w:sz w:val="28"/>
        </w:rPr>
      </w:pPr>
    </w:p>
    <w:p w14:paraId="024DDFE8" w14:textId="77777777" w:rsidR="0020002A" w:rsidRDefault="0020002A" w:rsidP="00DC739A">
      <w:pPr>
        <w:rPr>
          <w:rFonts w:ascii="Andika" w:hAnsi="Andika" w:cs="Andika"/>
          <w:b/>
          <w:bCs/>
          <w:sz w:val="26"/>
          <w:szCs w:val="26"/>
        </w:rPr>
      </w:pPr>
      <w:r>
        <w:rPr>
          <w:rFonts w:ascii="Andika" w:hAnsi="Andika" w:cs="Andika"/>
        </w:rPr>
        <w:br w:type="page"/>
      </w:r>
    </w:p>
    <w:p w14:paraId="272B56AB" w14:textId="03494271" w:rsidR="00B356E1" w:rsidRPr="00BD7F0F" w:rsidRDefault="007370FB" w:rsidP="00323371">
      <w:pPr>
        <w:pStyle w:val="Heading1"/>
        <w:ind w:left="0"/>
        <w:rPr>
          <w:rFonts w:ascii="Andika" w:hAnsi="Andika" w:cs="Andika"/>
        </w:rPr>
      </w:pPr>
      <w:r w:rsidRPr="00BD7F0F">
        <w:rPr>
          <w:rFonts w:ascii="Andika" w:hAnsi="Andika" w:cs="Andika"/>
        </w:rPr>
        <w:lastRenderedPageBreak/>
        <w:t>Salm</w:t>
      </w:r>
      <w:r w:rsidRPr="00BD7F0F">
        <w:rPr>
          <w:rFonts w:ascii="Andika" w:hAnsi="Andika" w:cs="Andika"/>
          <w:spacing w:val="-8"/>
        </w:rPr>
        <w:t xml:space="preserve"> </w:t>
      </w:r>
      <w:proofErr w:type="spellStart"/>
      <w:r w:rsidRPr="00BD7F0F">
        <w:rPr>
          <w:rFonts w:ascii="Andika" w:hAnsi="Andika" w:cs="Andika"/>
          <w:spacing w:val="-2"/>
        </w:rPr>
        <w:t>Responorjali</w:t>
      </w:r>
      <w:proofErr w:type="spellEnd"/>
      <w:r w:rsidR="00323371">
        <w:rPr>
          <w:rFonts w:ascii="Andika" w:hAnsi="Andika" w:cs="Andika"/>
          <w:spacing w:val="-2"/>
        </w:rPr>
        <w:tab/>
      </w:r>
      <w:r w:rsidR="00323371">
        <w:rPr>
          <w:rFonts w:ascii="Andika" w:hAnsi="Andika" w:cs="Andika"/>
          <w:spacing w:val="-2"/>
        </w:rPr>
        <w:tab/>
      </w:r>
      <w:r w:rsidR="00323371">
        <w:rPr>
          <w:rFonts w:ascii="Andika" w:hAnsi="Andika" w:cs="Andika"/>
          <w:spacing w:val="-2"/>
        </w:rPr>
        <w:tab/>
      </w:r>
      <w:r w:rsidR="00323371">
        <w:rPr>
          <w:rFonts w:ascii="Andika" w:hAnsi="Andika" w:cs="Andika"/>
          <w:spacing w:val="-2"/>
        </w:rPr>
        <w:tab/>
      </w:r>
      <w:r w:rsidRPr="00323371">
        <w:rPr>
          <w:rFonts w:ascii="Andika" w:hAnsi="Andika" w:cs="Andika"/>
          <w:b w:val="0"/>
          <w:bCs w:val="0"/>
        </w:rPr>
        <w:t>Salm</w:t>
      </w:r>
      <w:r w:rsidRPr="00323371">
        <w:rPr>
          <w:rFonts w:ascii="Andika" w:hAnsi="Andika" w:cs="Andika"/>
          <w:b w:val="0"/>
          <w:bCs w:val="0"/>
          <w:spacing w:val="-9"/>
        </w:rPr>
        <w:t xml:space="preserve"> </w:t>
      </w:r>
      <w:r w:rsidRPr="00323371">
        <w:rPr>
          <w:rFonts w:ascii="Andika" w:hAnsi="Andika" w:cs="Andika"/>
          <w:b w:val="0"/>
          <w:bCs w:val="0"/>
        </w:rPr>
        <w:t>100</w:t>
      </w:r>
      <w:r w:rsidRPr="00323371">
        <w:rPr>
          <w:rFonts w:ascii="Andika" w:hAnsi="Andika" w:cs="Andika"/>
          <w:b w:val="0"/>
          <w:bCs w:val="0"/>
          <w:spacing w:val="-7"/>
        </w:rPr>
        <w:t xml:space="preserve"> </w:t>
      </w:r>
      <w:r w:rsidRPr="00323371">
        <w:rPr>
          <w:rFonts w:ascii="Andika" w:hAnsi="Andika" w:cs="Andika"/>
          <w:b w:val="0"/>
          <w:bCs w:val="0"/>
        </w:rPr>
        <w:t>(101)</w:t>
      </w:r>
      <w:r w:rsidRPr="00323371">
        <w:rPr>
          <w:rFonts w:ascii="Andika" w:hAnsi="Andika" w:cs="Andika"/>
          <w:b w:val="0"/>
          <w:bCs w:val="0"/>
          <w:spacing w:val="-8"/>
        </w:rPr>
        <w:t xml:space="preserve"> </w:t>
      </w:r>
      <w:r w:rsidRPr="00323371">
        <w:rPr>
          <w:rFonts w:ascii="Andika" w:hAnsi="Andika" w:cs="Andika"/>
          <w:b w:val="0"/>
          <w:bCs w:val="0"/>
        </w:rPr>
        <w:t>1-2ab.2ċd-</w:t>
      </w:r>
      <w:r w:rsidRPr="00323371">
        <w:rPr>
          <w:rFonts w:ascii="Andika" w:hAnsi="Andika" w:cs="Andika"/>
          <w:b w:val="0"/>
          <w:bCs w:val="0"/>
          <w:spacing w:val="-2"/>
        </w:rPr>
        <w:t>3ab.5.6</w:t>
      </w:r>
    </w:p>
    <w:p w14:paraId="272B56AC" w14:textId="77777777" w:rsidR="00B356E1" w:rsidRPr="00BD7F0F" w:rsidRDefault="00B356E1" w:rsidP="00DC739A">
      <w:pPr>
        <w:pStyle w:val="BodyText"/>
        <w:spacing w:before="7"/>
        <w:rPr>
          <w:rFonts w:ascii="Andika" w:hAnsi="Andika" w:cs="Andika"/>
        </w:rPr>
      </w:pPr>
    </w:p>
    <w:p w14:paraId="272B56AD" w14:textId="77777777" w:rsidR="00B356E1" w:rsidRPr="00BD7F0F" w:rsidRDefault="007370FB" w:rsidP="00DC739A">
      <w:pPr>
        <w:pStyle w:val="Heading1"/>
        <w:spacing w:before="0"/>
        <w:ind w:left="0"/>
        <w:rPr>
          <w:rFonts w:ascii="Andika" w:hAnsi="Andika" w:cs="Andika"/>
        </w:rPr>
      </w:pPr>
      <w:r w:rsidRPr="00BD7F0F">
        <w:rPr>
          <w:rFonts w:ascii="Andika" w:hAnsi="Andika" w:cs="Andika"/>
        </w:rPr>
        <w:t>Resp.</w:t>
      </w:r>
      <w:r w:rsidRPr="00BD7F0F">
        <w:rPr>
          <w:rFonts w:ascii="Andika" w:hAnsi="Andika" w:cs="Andika"/>
          <w:spacing w:val="51"/>
        </w:rPr>
        <w:t xml:space="preserve"> </w:t>
      </w:r>
      <w:r w:rsidRPr="00BD7F0F">
        <w:rPr>
          <w:rFonts w:ascii="Andika" w:hAnsi="Andika" w:cs="Andika"/>
        </w:rPr>
        <w:t>Aħna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l-poplu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tiegħu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u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n-nagħaġ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tal-mergħa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  <w:spacing w:val="-2"/>
        </w:rPr>
        <w:t>tiegħu</w:t>
      </w:r>
    </w:p>
    <w:p w14:paraId="272B56AE" w14:textId="77777777" w:rsidR="00B356E1" w:rsidRPr="00BD7F0F" w:rsidRDefault="00B356E1" w:rsidP="00DC739A">
      <w:pPr>
        <w:pStyle w:val="BodyText"/>
        <w:spacing w:before="4"/>
        <w:rPr>
          <w:rFonts w:ascii="Andika" w:hAnsi="Andika" w:cs="Andika"/>
          <w:b/>
          <w:sz w:val="25"/>
        </w:rPr>
      </w:pPr>
    </w:p>
    <w:p w14:paraId="272B56AF" w14:textId="77777777" w:rsidR="00B356E1" w:rsidRPr="00BD7F0F" w:rsidRDefault="007370FB" w:rsidP="00DC739A">
      <w:pPr>
        <w:pStyle w:val="BodyText"/>
        <w:rPr>
          <w:rFonts w:ascii="Andika" w:hAnsi="Andika" w:cs="Andika"/>
        </w:rPr>
      </w:pPr>
      <w:r w:rsidRPr="00BD7F0F">
        <w:rPr>
          <w:rFonts w:ascii="Andika" w:hAnsi="Andika" w:cs="Andika"/>
        </w:rPr>
        <w:t>Għajtu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bil-ferħ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lill-Mulej,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nies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kollha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tal-art, aqdu bil-ferħ lill-Mulej,</w:t>
      </w:r>
    </w:p>
    <w:p w14:paraId="272B56B0" w14:textId="77777777" w:rsidR="00B356E1" w:rsidRPr="00BD7F0F" w:rsidRDefault="007370FB" w:rsidP="00DC739A">
      <w:pPr>
        <w:pStyle w:val="BodyText"/>
        <w:spacing w:line="299" w:lineRule="exact"/>
        <w:rPr>
          <w:rFonts w:ascii="Andika" w:hAnsi="Andika" w:cs="Andika"/>
        </w:rPr>
      </w:pPr>
      <w:r w:rsidRPr="00BD7F0F">
        <w:rPr>
          <w:rFonts w:ascii="Andika" w:hAnsi="Andika" w:cs="Andika"/>
        </w:rPr>
        <w:t>idħlu</w:t>
      </w:r>
      <w:r w:rsidRPr="00BD7F0F">
        <w:rPr>
          <w:rFonts w:ascii="Andika" w:hAnsi="Andika" w:cs="Andika"/>
          <w:spacing w:val="-9"/>
        </w:rPr>
        <w:t xml:space="preserve"> </w:t>
      </w:r>
      <w:r w:rsidRPr="00BD7F0F">
        <w:rPr>
          <w:rFonts w:ascii="Andika" w:hAnsi="Andika" w:cs="Andika"/>
        </w:rPr>
        <w:t>quddiemu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b’għana</w:t>
      </w:r>
      <w:r w:rsidRPr="00BD7F0F">
        <w:rPr>
          <w:rFonts w:ascii="Andika" w:hAnsi="Andika" w:cs="Andika"/>
          <w:spacing w:val="-9"/>
        </w:rPr>
        <w:t xml:space="preserve"> </w:t>
      </w:r>
      <w:r w:rsidRPr="00BD7F0F">
        <w:rPr>
          <w:rFonts w:ascii="Andika" w:hAnsi="Andika" w:cs="Andika"/>
          <w:spacing w:val="-2"/>
        </w:rPr>
        <w:t>ferrieħi.</w:t>
      </w:r>
    </w:p>
    <w:p w14:paraId="272B56B1" w14:textId="77777777" w:rsidR="00B356E1" w:rsidRPr="00BD7F0F" w:rsidRDefault="00B356E1" w:rsidP="00DC739A">
      <w:pPr>
        <w:pStyle w:val="BodyText"/>
        <w:spacing w:before="7"/>
        <w:rPr>
          <w:rFonts w:ascii="Andika" w:hAnsi="Andika" w:cs="Andika"/>
        </w:rPr>
      </w:pPr>
    </w:p>
    <w:p w14:paraId="272B56B2" w14:textId="77777777" w:rsidR="00B356E1" w:rsidRPr="00BD7F0F" w:rsidRDefault="007370FB" w:rsidP="00DC739A">
      <w:pPr>
        <w:pStyle w:val="Heading1"/>
        <w:ind w:left="0"/>
        <w:rPr>
          <w:rFonts w:ascii="Andika" w:hAnsi="Andika" w:cs="Andika"/>
        </w:rPr>
      </w:pPr>
      <w:r w:rsidRPr="00BD7F0F">
        <w:rPr>
          <w:rFonts w:ascii="Andika" w:hAnsi="Andika" w:cs="Andika"/>
        </w:rPr>
        <w:t>Resp.</w:t>
      </w:r>
      <w:r w:rsidRPr="00BD7F0F">
        <w:rPr>
          <w:rFonts w:ascii="Andika" w:hAnsi="Andika" w:cs="Andika"/>
          <w:spacing w:val="51"/>
        </w:rPr>
        <w:t xml:space="preserve"> </w:t>
      </w:r>
      <w:r w:rsidRPr="00BD7F0F">
        <w:rPr>
          <w:rFonts w:ascii="Andika" w:hAnsi="Andika" w:cs="Andika"/>
        </w:rPr>
        <w:t>Aħna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l-poplu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tiegħu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u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n-nagħaġ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tal-mergħa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  <w:spacing w:val="-2"/>
        </w:rPr>
        <w:t>tiegħu</w:t>
      </w:r>
    </w:p>
    <w:p w14:paraId="272B56B9" w14:textId="331DF945" w:rsidR="00B356E1" w:rsidRPr="00BD7F0F" w:rsidRDefault="007370FB" w:rsidP="00DC739A">
      <w:pPr>
        <w:pStyle w:val="BodyText"/>
        <w:spacing w:before="89"/>
        <w:rPr>
          <w:rFonts w:ascii="Andika" w:hAnsi="Andika" w:cs="Andika"/>
        </w:rPr>
      </w:pPr>
      <w:proofErr w:type="spellStart"/>
      <w:r w:rsidRPr="00BD7F0F">
        <w:rPr>
          <w:rFonts w:ascii="Andika" w:hAnsi="Andika" w:cs="Andika"/>
        </w:rPr>
        <w:t>Kunu</w:t>
      </w:r>
      <w:proofErr w:type="spellEnd"/>
      <w:r w:rsidRPr="00BD7F0F">
        <w:rPr>
          <w:rFonts w:ascii="Andika" w:hAnsi="Andika" w:cs="Andika"/>
          <w:spacing w:val="-9"/>
        </w:rPr>
        <w:t xml:space="preserve"> </w:t>
      </w:r>
      <w:r w:rsidRPr="00BD7F0F">
        <w:rPr>
          <w:rFonts w:ascii="Andika" w:hAnsi="Andika" w:cs="Andika"/>
        </w:rPr>
        <w:t>afu</w:t>
      </w:r>
      <w:r w:rsidRPr="00BD7F0F">
        <w:rPr>
          <w:rFonts w:ascii="Andika" w:hAnsi="Andika" w:cs="Andika"/>
          <w:spacing w:val="-9"/>
        </w:rPr>
        <w:t xml:space="preserve"> </w:t>
      </w:r>
      <w:r w:rsidRPr="00BD7F0F">
        <w:rPr>
          <w:rFonts w:ascii="Andika" w:hAnsi="Andika" w:cs="Andika"/>
        </w:rPr>
        <w:t>li</w:t>
      </w:r>
      <w:r w:rsidRPr="00BD7F0F">
        <w:rPr>
          <w:rFonts w:ascii="Andika" w:hAnsi="Andika" w:cs="Andika"/>
          <w:spacing w:val="-9"/>
        </w:rPr>
        <w:t xml:space="preserve"> </w:t>
      </w:r>
      <w:proofErr w:type="spellStart"/>
      <w:r w:rsidRPr="00BD7F0F">
        <w:rPr>
          <w:rFonts w:ascii="Andika" w:hAnsi="Andika" w:cs="Andika"/>
        </w:rPr>
        <w:t>Jaħweh</w:t>
      </w:r>
      <w:proofErr w:type="spellEnd"/>
      <w:r w:rsidRPr="00BD7F0F">
        <w:rPr>
          <w:rFonts w:ascii="Andika" w:hAnsi="Andika" w:cs="Andika"/>
          <w:spacing w:val="-6"/>
        </w:rPr>
        <w:t xml:space="preserve"> </w:t>
      </w:r>
      <w:r w:rsidRPr="00BD7F0F">
        <w:rPr>
          <w:rFonts w:ascii="Andika" w:hAnsi="Andika" w:cs="Andika"/>
        </w:rPr>
        <w:t>hu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Alla, hu</w:t>
      </w:r>
      <w:r w:rsidR="00DC739A" w:rsidRPr="00DC739A">
        <w:rPr>
          <w:rFonts w:ascii="Andika" w:hAnsi="Andika" w:cs="Andika"/>
        </w:rPr>
        <w:t xml:space="preserve"> </w:t>
      </w:r>
      <w:proofErr w:type="spellStart"/>
      <w:r w:rsidRPr="00BD7F0F">
        <w:rPr>
          <w:rFonts w:ascii="Andika" w:hAnsi="Andika" w:cs="Andika"/>
        </w:rPr>
        <w:t>ħalaqna</w:t>
      </w:r>
      <w:proofErr w:type="spellEnd"/>
      <w:r w:rsidRPr="00BD7F0F">
        <w:rPr>
          <w:rFonts w:ascii="Andika" w:hAnsi="Andika" w:cs="Andika"/>
        </w:rPr>
        <w:t>, u aħna tiegħu,</w:t>
      </w:r>
    </w:p>
    <w:p w14:paraId="272B56BA" w14:textId="77777777" w:rsidR="00B356E1" w:rsidRPr="00BD7F0F" w:rsidRDefault="007370FB" w:rsidP="00DC739A">
      <w:pPr>
        <w:pStyle w:val="BodyText"/>
        <w:spacing w:line="299" w:lineRule="exact"/>
        <w:rPr>
          <w:rFonts w:ascii="Andika" w:hAnsi="Andika" w:cs="Andika"/>
        </w:rPr>
      </w:pPr>
      <w:r w:rsidRPr="00BD7F0F">
        <w:rPr>
          <w:rFonts w:ascii="Andika" w:hAnsi="Andika" w:cs="Andika"/>
        </w:rPr>
        <w:t>aħna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l-poplu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tiegħu</w:t>
      </w:r>
      <w:r w:rsidRPr="00BD7F0F">
        <w:rPr>
          <w:rFonts w:ascii="Andika" w:hAnsi="Andika" w:cs="Andika"/>
          <w:spacing w:val="-6"/>
        </w:rPr>
        <w:t xml:space="preserve"> </w:t>
      </w:r>
      <w:r w:rsidRPr="00BD7F0F">
        <w:rPr>
          <w:rFonts w:ascii="Andika" w:hAnsi="Andika" w:cs="Andika"/>
        </w:rPr>
        <w:t>u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n-nagħaġ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tal-mergħa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  <w:spacing w:val="-2"/>
        </w:rPr>
        <w:t>tiegħu.</w:t>
      </w:r>
    </w:p>
    <w:p w14:paraId="272B56BB" w14:textId="77777777" w:rsidR="00B356E1" w:rsidRPr="00BD7F0F" w:rsidRDefault="00B356E1" w:rsidP="00DC739A">
      <w:pPr>
        <w:pStyle w:val="BodyText"/>
        <w:spacing w:before="9"/>
        <w:rPr>
          <w:rFonts w:ascii="Andika" w:hAnsi="Andika" w:cs="Andika"/>
        </w:rPr>
      </w:pPr>
    </w:p>
    <w:p w14:paraId="272B56BC" w14:textId="77777777" w:rsidR="00B356E1" w:rsidRPr="00BD7F0F" w:rsidRDefault="007370FB" w:rsidP="00DC739A">
      <w:pPr>
        <w:pStyle w:val="Heading1"/>
        <w:ind w:left="0"/>
        <w:rPr>
          <w:rFonts w:ascii="Andika" w:hAnsi="Andika" w:cs="Andika"/>
        </w:rPr>
      </w:pPr>
      <w:r w:rsidRPr="00BD7F0F">
        <w:rPr>
          <w:rFonts w:ascii="Andika" w:hAnsi="Andika" w:cs="Andika"/>
        </w:rPr>
        <w:t>Resp.</w:t>
      </w:r>
      <w:r w:rsidRPr="00BD7F0F">
        <w:rPr>
          <w:rFonts w:ascii="Andika" w:hAnsi="Andika" w:cs="Andika"/>
          <w:spacing w:val="51"/>
        </w:rPr>
        <w:t xml:space="preserve"> </w:t>
      </w:r>
      <w:r w:rsidRPr="00BD7F0F">
        <w:rPr>
          <w:rFonts w:ascii="Andika" w:hAnsi="Andika" w:cs="Andika"/>
        </w:rPr>
        <w:t>Aħna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l-poplu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tiegħu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u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n-nagħaġ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tal-mergħa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  <w:spacing w:val="-2"/>
        </w:rPr>
        <w:t>tiegħu</w:t>
      </w:r>
    </w:p>
    <w:p w14:paraId="272B56BD" w14:textId="77777777" w:rsidR="00B356E1" w:rsidRPr="00BD7F0F" w:rsidRDefault="00B356E1" w:rsidP="00DC739A">
      <w:pPr>
        <w:pStyle w:val="BodyText"/>
        <w:spacing w:before="3"/>
        <w:rPr>
          <w:rFonts w:ascii="Andika" w:hAnsi="Andika" w:cs="Andika"/>
          <w:b/>
          <w:sz w:val="25"/>
        </w:rPr>
      </w:pPr>
    </w:p>
    <w:p w14:paraId="272B56BE" w14:textId="77777777" w:rsidR="00B356E1" w:rsidRPr="00BD7F0F" w:rsidRDefault="007370FB" w:rsidP="00DC739A">
      <w:pPr>
        <w:pStyle w:val="BodyText"/>
        <w:rPr>
          <w:rFonts w:ascii="Andika" w:hAnsi="Andika" w:cs="Andika"/>
        </w:rPr>
      </w:pPr>
      <w:r w:rsidRPr="00BD7F0F">
        <w:rPr>
          <w:rFonts w:ascii="Andika" w:hAnsi="Andika" w:cs="Andika"/>
        </w:rPr>
        <w:t>Idħlu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b’għana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ta’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ħajr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mill-bibien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tiegħu, bit-tifħir fil-btieħi tat-tempju tiegħu;</w:t>
      </w:r>
    </w:p>
    <w:p w14:paraId="272B56BF" w14:textId="77777777" w:rsidR="00B356E1" w:rsidRPr="00BD7F0F" w:rsidRDefault="007370FB" w:rsidP="00DC739A">
      <w:pPr>
        <w:pStyle w:val="BodyText"/>
        <w:spacing w:line="299" w:lineRule="exact"/>
        <w:rPr>
          <w:rFonts w:ascii="Andika" w:hAnsi="Andika" w:cs="Andika"/>
        </w:rPr>
      </w:pPr>
      <w:r w:rsidRPr="00BD7F0F">
        <w:rPr>
          <w:rFonts w:ascii="Andika" w:hAnsi="Andika" w:cs="Andika"/>
        </w:rPr>
        <w:t>roddulu</w:t>
      </w:r>
      <w:r w:rsidRPr="00BD7F0F">
        <w:rPr>
          <w:rFonts w:ascii="Andika" w:hAnsi="Andika" w:cs="Andika"/>
          <w:spacing w:val="-6"/>
        </w:rPr>
        <w:t xml:space="preserve"> </w:t>
      </w:r>
      <w:r w:rsidRPr="00BD7F0F">
        <w:rPr>
          <w:rFonts w:ascii="Andika" w:hAnsi="Andika" w:cs="Andika"/>
        </w:rPr>
        <w:t>ħajr</w:t>
      </w:r>
      <w:r w:rsidRPr="00BD7F0F">
        <w:rPr>
          <w:rFonts w:ascii="Andika" w:hAnsi="Andika" w:cs="Andika"/>
          <w:spacing w:val="-6"/>
        </w:rPr>
        <w:t xml:space="preserve"> </w:t>
      </w:r>
      <w:r w:rsidRPr="00BD7F0F">
        <w:rPr>
          <w:rFonts w:ascii="Andika" w:hAnsi="Andika" w:cs="Andika"/>
        </w:rPr>
        <w:t>u</w:t>
      </w:r>
      <w:r w:rsidRPr="00BD7F0F">
        <w:rPr>
          <w:rFonts w:ascii="Andika" w:hAnsi="Andika" w:cs="Andika"/>
          <w:spacing w:val="-5"/>
        </w:rPr>
        <w:t xml:space="preserve"> </w:t>
      </w:r>
      <w:r w:rsidRPr="00BD7F0F">
        <w:rPr>
          <w:rFonts w:ascii="Andika" w:hAnsi="Andika" w:cs="Andika"/>
        </w:rPr>
        <w:t>bierku</w:t>
      </w:r>
      <w:r w:rsidRPr="00BD7F0F">
        <w:rPr>
          <w:rFonts w:ascii="Andika" w:hAnsi="Andika" w:cs="Andika"/>
          <w:spacing w:val="-6"/>
        </w:rPr>
        <w:t xml:space="preserve"> </w:t>
      </w:r>
      <w:r w:rsidRPr="00BD7F0F">
        <w:rPr>
          <w:rFonts w:ascii="Andika" w:hAnsi="Andika" w:cs="Andika"/>
          <w:spacing w:val="-4"/>
        </w:rPr>
        <w:t>ismu!</w:t>
      </w:r>
    </w:p>
    <w:p w14:paraId="272B56C0" w14:textId="77777777" w:rsidR="00B356E1" w:rsidRPr="00BD7F0F" w:rsidRDefault="007370FB" w:rsidP="00DC739A">
      <w:pPr>
        <w:pStyle w:val="Heading1"/>
        <w:spacing w:before="6"/>
        <w:ind w:left="0"/>
        <w:rPr>
          <w:rFonts w:ascii="Andika" w:hAnsi="Andika" w:cs="Andika"/>
        </w:rPr>
      </w:pPr>
      <w:r w:rsidRPr="00BD7F0F">
        <w:rPr>
          <w:rFonts w:ascii="Andika" w:hAnsi="Andika" w:cs="Andika"/>
        </w:rPr>
        <w:t>Resp.</w:t>
      </w:r>
      <w:r w:rsidRPr="00BD7F0F">
        <w:rPr>
          <w:rFonts w:ascii="Andika" w:hAnsi="Andika" w:cs="Andika"/>
          <w:spacing w:val="50"/>
        </w:rPr>
        <w:t xml:space="preserve"> </w:t>
      </w:r>
      <w:r w:rsidRPr="00BD7F0F">
        <w:rPr>
          <w:rFonts w:ascii="Andika" w:hAnsi="Andika" w:cs="Andika"/>
        </w:rPr>
        <w:t>Aħna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l-poplu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tiegħu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u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</w:rPr>
        <w:t>n-nagħaġ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tal-mergħa</w:t>
      </w:r>
      <w:r w:rsidRPr="00BD7F0F">
        <w:rPr>
          <w:rFonts w:ascii="Andika" w:hAnsi="Andika" w:cs="Andika"/>
          <w:spacing w:val="-8"/>
        </w:rPr>
        <w:t xml:space="preserve"> </w:t>
      </w:r>
      <w:r w:rsidRPr="00BD7F0F">
        <w:rPr>
          <w:rFonts w:ascii="Andika" w:hAnsi="Andika" w:cs="Andika"/>
          <w:spacing w:val="-2"/>
        </w:rPr>
        <w:t>tiegħu</w:t>
      </w:r>
    </w:p>
    <w:p w14:paraId="272B56C1" w14:textId="77777777" w:rsidR="00B356E1" w:rsidRPr="00BD7F0F" w:rsidRDefault="00B356E1" w:rsidP="00DC739A">
      <w:pPr>
        <w:pStyle w:val="BodyText"/>
        <w:rPr>
          <w:rFonts w:ascii="Andika" w:hAnsi="Andika" w:cs="Andika"/>
          <w:b/>
          <w:sz w:val="28"/>
        </w:rPr>
      </w:pPr>
    </w:p>
    <w:p w14:paraId="3408C8C9" w14:textId="77777777" w:rsidR="00DC739A" w:rsidRDefault="007370FB" w:rsidP="00DC739A">
      <w:pPr>
        <w:spacing w:before="248"/>
        <w:rPr>
          <w:rFonts w:ascii="Andika" w:hAnsi="Andika" w:cs="Andika"/>
          <w:spacing w:val="54"/>
          <w:sz w:val="26"/>
        </w:rPr>
      </w:pPr>
      <w:proofErr w:type="spellStart"/>
      <w:r w:rsidRPr="00BD7F0F">
        <w:rPr>
          <w:rFonts w:ascii="Andika" w:hAnsi="Andika" w:cs="Andika"/>
          <w:b/>
          <w:sz w:val="26"/>
        </w:rPr>
        <w:t>Hallelujah</w:t>
      </w:r>
      <w:proofErr w:type="spellEnd"/>
      <w:r w:rsidRPr="00BD7F0F">
        <w:rPr>
          <w:rFonts w:ascii="Andika" w:hAnsi="Andika" w:cs="Andika"/>
          <w:sz w:val="26"/>
        </w:rPr>
        <w:t>:</w:t>
      </w:r>
      <w:r w:rsidRPr="00BD7F0F">
        <w:rPr>
          <w:rFonts w:ascii="Andika" w:hAnsi="Andika" w:cs="Andika"/>
          <w:spacing w:val="54"/>
          <w:sz w:val="26"/>
        </w:rPr>
        <w:t xml:space="preserve"> </w:t>
      </w:r>
    </w:p>
    <w:p w14:paraId="272B56C3" w14:textId="1F9F0ED5" w:rsidR="00B356E1" w:rsidRPr="00BD7F0F" w:rsidRDefault="007370FB" w:rsidP="00DC739A">
      <w:pPr>
        <w:spacing w:before="248"/>
        <w:rPr>
          <w:rFonts w:ascii="Andika" w:hAnsi="Andika" w:cs="Andika"/>
          <w:b/>
          <w:sz w:val="26"/>
        </w:rPr>
      </w:pPr>
      <w:r w:rsidRPr="00BD7F0F">
        <w:rPr>
          <w:rFonts w:ascii="Andika" w:hAnsi="Andika" w:cs="Andika"/>
          <w:sz w:val="26"/>
        </w:rPr>
        <w:t>Kull</w:t>
      </w:r>
      <w:r w:rsidRPr="00BD7F0F">
        <w:rPr>
          <w:rFonts w:ascii="Andika" w:hAnsi="Andika" w:cs="Andika"/>
          <w:spacing w:val="-1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min</w:t>
      </w:r>
      <w:r w:rsidRPr="00BD7F0F">
        <w:rPr>
          <w:rFonts w:ascii="Andika" w:hAnsi="Andika" w:cs="Andika"/>
          <w:spacing w:val="-6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jagħmel</w:t>
      </w:r>
      <w:r w:rsidRPr="00BD7F0F">
        <w:rPr>
          <w:rFonts w:ascii="Andika" w:hAnsi="Andika" w:cs="Andika"/>
          <w:spacing w:val="-6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ir-rieda</w:t>
      </w:r>
      <w:r w:rsidRPr="00BD7F0F">
        <w:rPr>
          <w:rFonts w:ascii="Andika" w:hAnsi="Andika" w:cs="Andika"/>
          <w:spacing w:val="-5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ta'</w:t>
      </w:r>
      <w:r w:rsidRPr="00BD7F0F">
        <w:rPr>
          <w:rFonts w:ascii="Andika" w:hAnsi="Andika" w:cs="Andika"/>
          <w:spacing w:val="-7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Alla,</w:t>
      </w:r>
      <w:r w:rsidRPr="00BD7F0F">
        <w:rPr>
          <w:rFonts w:ascii="Andika" w:hAnsi="Andika" w:cs="Andika"/>
          <w:spacing w:val="-6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dak</w:t>
      </w:r>
      <w:r w:rsidRPr="00BD7F0F">
        <w:rPr>
          <w:rFonts w:ascii="Andika" w:hAnsi="Andika" w:cs="Andika"/>
          <w:spacing w:val="-6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huwa</w:t>
      </w:r>
      <w:r w:rsidRPr="00BD7F0F">
        <w:rPr>
          <w:rFonts w:ascii="Andika" w:hAnsi="Andika" w:cs="Andika"/>
          <w:spacing w:val="-3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ħija,</w:t>
      </w:r>
      <w:r w:rsidRPr="00BD7F0F">
        <w:rPr>
          <w:rFonts w:ascii="Andika" w:hAnsi="Andika" w:cs="Andika"/>
          <w:spacing w:val="-5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u</w:t>
      </w:r>
      <w:r w:rsidRPr="00BD7F0F">
        <w:rPr>
          <w:rFonts w:ascii="Andika" w:hAnsi="Andika" w:cs="Andika"/>
          <w:spacing w:val="-6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oħti,</w:t>
      </w:r>
      <w:r w:rsidRPr="00BD7F0F">
        <w:rPr>
          <w:rFonts w:ascii="Andika" w:hAnsi="Andika" w:cs="Andika"/>
          <w:spacing w:val="-4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>u</w:t>
      </w:r>
      <w:r w:rsidRPr="00BD7F0F">
        <w:rPr>
          <w:rFonts w:ascii="Andika" w:hAnsi="Andika" w:cs="Andika"/>
          <w:spacing w:val="-6"/>
          <w:sz w:val="26"/>
        </w:rPr>
        <w:t xml:space="preserve"> </w:t>
      </w:r>
      <w:r w:rsidRPr="00BD7F0F">
        <w:rPr>
          <w:rFonts w:ascii="Andika" w:hAnsi="Andika" w:cs="Andika"/>
          <w:sz w:val="26"/>
        </w:rPr>
        <w:t xml:space="preserve">ommi. </w:t>
      </w:r>
      <w:r w:rsidRPr="00BD7F0F">
        <w:rPr>
          <w:rFonts w:ascii="Andika" w:hAnsi="Andika" w:cs="Andika"/>
          <w:b/>
          <w:spacing w:val="-2"/>
          <w:sz w:val="26"/>
        </w:rPr>
        <w:t>Hallelujah</w:t>
      </w:r>
    </w:p>
    <w:p w14:paraId="272B56C4" w14:textId="77777777" w:rsidR="00B356E1" w:rsidRPr="00BD7F0F" w:rsidRDefault="00B356E1" w:rsidP="00DC739A">
      <w:pPr>
        <w:pStyle w:val="BodyText"/>
        <w:rPr>
          <w:rFonts w:ascii="Andika" w:hAnsi="Andika" w:cs="Andika"/>
          <w:b/>
          <w:sz w:val="28"/>
        </w:rPr>
      </w:pPr>
    </w:p>
    <w:p w14:paraId="272B56C5" w14:textId="77777777" w:rsidR="00B356E1" w:rsidRPr="00BD7F0F" w:rsidRDefault="00B356E1" w:rsidP="00DC739A">
      <w:pPr>
        <w:pStyle w:val="BodyText"/>
        <w:rPr>
          <w:rFonts w:ascii="Andika" w:hAnsi="Andika" w:cs="Andika"/>
          <w:b/>
          <w:sz w:val="28"/>
        </w:rPr>
      </w:pPr>
    </w:p>
    <w:p w14:paraId="272B56C6" w14:textId="77777777" w:rsidR="00B356E1" w:rsidRPr="00BD7F0F" w:rsidRDefault="00B356E1" w:rsidP="00DC739A">
      <w:pPr>
        <w:pStyle w:val="BodyText"/>
        <w:rPr>
          <w:rFonts w:ascii="Andika" w:hAnsi="Andika" w:cs="Andika"/>
          <w:b/>
          <w:sz w:val="28"/>
        </w:rPr>
      </w:pPr>
    </w:p>
    <w:p w14:paraId="1033DAA6" w14:textId="77777777" w:rsidR="00DC739A" w:rsidRDefault="00DC739A">
      <w:pPr>
        <w:rPr>
          <w:rFonts w:ascii="Andika" w:hAnsi="Andika" w:cs="Andika"/>
          <w:b/>
          <w:bCs/>
          <w:sz w:val="26"/>
          <w:szCs w:val="26"/>
        </w:rPr>
      </w:pPr>
      <w:r>
        <w:rPr>
          <w:rFonts w:ascii="Andika" w:hAnsi="Andika" w:cs="Andika"/>
        </w:rPr>
        <w:br w:type="page"/>
      </w:r>
    </w:p>
    <w:p w14:paraId="272B56C7" w14:textId="1E6109F9" w:rsidR="00B356E1" w:rsidRPr="00DC739A" w:rsidRDefault="00DC739A" w:rsidP="00DC739A">
      <w:pPr>
        <w:pStyle w:val="Heading1"/>
        <w:spacing w:before="238"/>
        <w:ind w:left="0"/>
        <w:rPr>
          <w:rFonts w:ascii="Andika" w:hAnsi="Andika" w:cs="Andika"/>
          <w:lang w:val="en-GB"/>
        </w:rPr>
      </w:pPr>
      <w:r>
        <w:rPr>
          <w:rFonts w:ascii="Andika" w:hAnsi="Andika" w:cs="Andika"/>
          <w:lang w:val="en-GB"/>
        </w:rPr>
        <w:lastRenderedPageBreak/>
        <w:t>Qari mill-</w:t>
      </w:r>
      <w:proofErr w:type="spellStart"/>
      <w:r>
        <w:rPr>
          <w:rFonts w:ascii="Andika" w:hAnsi="Andika" w:cs="Andika"/>
          <w:lang w:val="en-GB"/>
        </w:rPr>
        <w:t>Evanġ</w:t>
      </w:r>
      <w:r w:rsidR="007370FB" w:rsidRPr="00BD7F0F">
        <w:rPr>
          <w:rFonts w:ascii="Andika" w:hAnsi="Andika" w:cs="Andika"/>
        </w:rPr>
        <w:t>elju</w:t>
      </w:r>
      <w:proofErr w:type="spellEnd"/>
      <w:r w:rsidR="007370FB" w:rsidRPr="00BD7F0F">
        <w:rPr>
          <w:rFonts w:ascii="Andika" w:hAnsi="Andika" w:cs="Andika"/>
          <w:spacing w:val="-7"/>
        </w:rPr>
        <w:t xml:space="preserve"> </w:t>
      </w:r>
      <w:proofErr w:type="spellStart"/>
      <w:r>
        <w:rPr>
          <w:rFonts w:ascii="Andika" w:hAnsi="Andika" w:cs="Andika"/>
          <w:spacing w:val="-7"/>
          <w:lang w:val="en-GB"/>
        </w:rPr>
        <w:t>skont</w:t>
      </w:r>
      <w:proofErr w:type="spellEnd"/>
      <w:r>
        <w:rPr>
          <w:rFonts w:ascii="Andika" w:hAnsi="Andika" w:cs="Andika"/>
          <w:spacing w:val="-7"/>
          <w:lang w:val="en-GB"/>
        </w:rPr>
        <w:t xml:space="preserve"> </w:t>
      </w:r>
      <w:r w:rsidR="007370FB" w:rsidRPr="00BD7F0F">
        <w:rPr>
          <w:rFonts w:ascii="Andika" w:hAnsi="Andika" w:cs="Andika"/>
        </w:rPr>
        <w:t>San</w:t>
      </w:r>
      <w:r w:rsidR="007370FB" w:rsidRPr="00BD7F0F">
        <w:rPr>
          <w:rFonts w:ascii="Andika" w:hAnsi="Andika" w:cs="Andika"/>
          <w:spacing w:val="-5"/>
        </w:rPr>
        <w:t xml:space="preserve"> </w:t>
      </w:r>
      <w:r w:rsidR="007370FB" w:rsidRPr="00BD7F0F">
        <w:rPr>
          <w:rFonts w:ascii="Andika" w:hAnsi="Andika" w:cs="Andika"/>
        </w:rPr>
        <w:t>Mattew</w:t>
      </w:r>
      <w:r w:rsidR="007370FB" w:rsidRPr="00BD7F0F">
        <w:rPr>
          <w:rFonts w:ascii="Andika" w:hAnsi="Andika" w:cs="Andika"/>
          <w:spacing w:val="-5"/>
        </w:rPr>
        <w:t xml:space="preserve"> </w:t>
      </w:r>
      <w:r>
        <w:rPr>
          <w:rFonts w:ascii="Andika" w:hAnsi="Andika" w:cs="Andika"/>
          <w:spacing w:val="-5"/>
        </w:rPr>
        <w:tab/>
      </w:r>
      <w:r>
        <w:rPr>
          <w:rFonts w:ascii="Andika" w:hAnsi="Andika" w:cs="Andika"/>
          <w:spacing w:val="-5"/>
        </w:rPr>
        <w:tab/>
      </w:r>
      <w:r>
        <w:rPr>
          <w:rFonts w:ascii="Andika" w:hAnsi="Andika" w:cs="Andika"/>
          <w:spacing w:val="-5"/>
        </w:rPr>
        <w:tab/>
      </w:r>
      <w:r>
        <w:rPr>
          <w:rFonts w:ascii="Andika" w:hAnsi="Andika" w:cs="Andika"/>
          <w:spacing w:val="-5"/>
        </w:rPr>
        <w:tab/>
      </w:r>
      <w:r w:rsidRPr="00DC739A">
        <w:rPr>
          <w:rFonts w:ascii="Andika" w:hAnsi="Andika" w:cs="Andika"/>
          <w:b w:val="0"/>
          <w:bCs w:val="0"/>
          <w:spacing w:val="-5"/>
          <w:lang w:val="en-GB"/>
        </w:rPr>
        <w:t>(</w:t>
      </w:r>
      <w:r w:rsidR="007370FB" w:rsidRPr="00DC739A">
        <w:rPr>
          <w:rFonts w:ascii="Andika" w:hAnsi="Andika" w:cs="Andika"/>
          <w:b w:val="0"/>
          <w:bCs w:val="0"/>
        </w:rPr>
        <w:t>9,</w:t>
      </w:r>
      <w:r w:rsidR="007370FB" w:rsidRPr="00DC739A">
        <w:rPr>
          <w:rFonts w:ascii="Andika" w:hAnsi="Andika" w:cs="Andika"/>
          <w:b w:val="0"/>
          <w:bCs w:val="0"/>
          <w:spacing w:val="-7"/>
        </w:rPr>
        <w:t xml:space="preserve"> </w:t>
      </w:r>
      <w:r w:rsidR="007370FB" w:rsidRPr="00DC739A">
        <w:rPr>
          <w:rFonts w:ascii="Andika" w:hAnsi="Andika" w:cs="Andika"/>
          <w:b w:val="0"/>
          <w:bCs w:val="0"/>
        </w:rPr>
        <w:t>5-</w:t>
      </w:r>
      <w:r w:rsidR="007370FB" w:rsidRPr="00DC739A">
        <w:rPr>
          <w:rFonts w:ascii="Andika" w:hAnsi="Andika" w:cs="Andika"/>
          <w:b w:val="0"/>
          <w:bCs w:val="0"/>
          <w:spacing w:val="-5"/>
        </w:rPr>
        <w:t>16</w:t>
      </w:r>
      <w:r w:rsidRPr="00DC739A">
        <w:rPr>
          <w:rFonts w:ascii="Andika" w:hAnsi="Andika" w:cs="Andika"/>
          <w:b w:val="0"/>
          <w:bCs w:val="0"/>
          <w:spacing w:val="-5"/>
          <w:lang w:val="en-GB"/>
        </w:rPr>
        <w:t>)</w:t>
      </w:r>
    </w:p>
    <w:p w14:paraId="272B56C8" w14:textId="77777777" w:rsidR="00B356E1" w:rsidRPr="00BD7F0F" w:rsidRDefault="00B356E1" w:rsidP="00DC739A">
      <w:pPr>
        <w:pStyle w:val="BodyText"/>
        <w:spacing w:before="2"/>
        <w:rPr>
          <w:rFonts w:ascii="Andika" w:hAnsi="Andika" w:cs="Andika"/>
          <w:b/>
          <w:sz w:val="31"/>
        </w:rPr>
      </w:pPr>
    </w:p>
    <w:p w14:paraId="272B56CB" w14:textId="77777777" w:rsidR="00B356E1" w:rsidRPr="00BD7F0F" w:rsidRDefault="007370FB" w:rsidP="00DC739A">
      <w:pPr>
        <w:pStyle w:val="BodyText"/>
        <w:spacing w:line="273" w:lineRule="auto"/>
        <w:jc w:val="both"/>
        <w:rPr>
          <w:rFonts w:ascii="Andika" w:hAnsi="Andika" w:cs="Andika"/>
        </w:rPr>
      </w:pPr>
      <w:r w:rsidRPr="00BD7F0F">
        <w:rPr>
          <w:rFonts w:ascii="Andika" w:hAnsi="Andika" w:cs="Andika"/>
        </w:rPr>
        <w:t>"Intom il-melħ ta' l-art. Imma jekk il-melħ jaqta', biex jerġa' jieħu t-togħma? Ma jibqa' tajjeb għal xejn iżjed ħlief biex jintrema barra u jintrifes min-nies.</w:t>
      </w:r>
    </w:p>
    <w:p w14:paraId="272B56CC" w14:textId="77777777" w:rsidR="00B356E1" w:rsidRPr="00BD7F0F" w:rsidRDefault="00B356E1" w:rsidP="00DC739A">
      <w:pPr>
        <w:pStyle w:val="BodyText"/>
        <w:spacing w:before="9"/>
        <w:rPr>
          <w:rFonts w:ascii="Andika" w:hAnsi="Andika" w:cs="Andika"/>
          <w:sz w:val="35"/>
        </w:rPr>
      </w:pPr>
    </w:p>
    <w:p w14:paraId="272B56CD" w14:textId="77777777" w:rsidR="00B356E1" w:rsidRPr="00BD7F0F" w:rsidRDefault="007370FB" w:rsidP="00DC739A">
      <w:pPr>
        <w:pStyle w:val="BodyText"/>
        <w:spacing w:line="276" w:lineRule="auto"/>
        <w:jc w:val="both"/>
        <w:rPr>
          <w:rFonts w:ascii="Andika" w:hAnsi="Andika" w:cs="Andika"/>
        </w:rPr>
      </w:pPr>
      <w:r w:rsidRPr="00BD7F0F">
        <w:rPr>
          <w:rFonts w:ascii="Andika" w:hAnsi="Andika" w:cs="Andika"/>
        </w:rPr>
        <w:t>"Intom</w:t>
      </w:r>
      <w:r w:rsidRPr="00BD7F0F">
        <w:rPr>
          <w:rFonts w:ascii="Andika" w:hAnsi="Andika" w:cs="Andika"/>
          <w:spacing w:val="-17"/>
        </w:rPr>
        <w:t xml:space="preserve"> </w:t>
      </w:r>
      <w:r w:rsidRPr="00BD7F0F">
        <w:rPr>
          <w:rFonts w:ascii="Andika" w:hAnsi="Andika" w:cs="Andika"/>
        </w:rPr>
        <w:t>id-dawl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tad-dinja.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Belt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li</w:t>
      </w:r>
      <w:r w:rsidRPr="00BD7F0F">
        <w:rPr>
          <w:rFonts w:ascii="Andika" w:hAnsi="Andika" w:cs="Andika"/>
          <w:spacing w:val="-17"/>
        </w:rPr>
        <w:t xml:space="preserve"> </w:t>
      </w:r>
      <w:r w:rsidRPr="00BD7F0F">
        <w:rPr>
          <w:rFonts w:ascii="Andika" w:hAnsi="Andika" w:cs="Andika"/>
        </w:rPr>
        <w:t>tkun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qiegħda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fuq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muntanja</w:t>
      </w:r>
      <w:r w:rsidRPr="00BD7F0F">
        <w:rPr>
          <w:rFonts w:ascii="Andika" w:hAnsi="Andika" w:cs="Andika"/>
          <w:spacing w:val="-17"/>
        </w:rPr>
        <w:t xml:space="preserve"> </w:t>
      </w:r>
      <w:r w:rsidRPr="00BD7F0F">
        <w:rPr>
          <w:rFonts w:ascii="Andika" w:hAnsi="Andika" w:cs="Andika"/>
        </w:rPr>
        <w:t>ma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tistax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tinħeba.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Anqas</w:t>
      </w:r>
      <w:r w:rsidRPr="00BD7F0F">
        <w:rPr>
          <w:rFonts w:ascii="Andika" w:hAnsi="Andika" w:cs="Andika"/>
          <w:spacing w:val="-17"/>
        </w:rPr>
        <w:t xml:space="preserve"> </w:t>
      </w:r>
      <w:r w:rsidRPr="00BD7F0F">
        <w:rPr>
          <w:rFonts w:ascii="Andika" w:hAnsi="Andika" w:cs="Andika"/>
        </w:rPr>
        <w:t>ma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jixegħlu l-musbieħ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u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jqegħduh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taħt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il-siegħ,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iżda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fuq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l-imnara,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u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hekk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idawwal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lil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kull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min</w:t>
      </w:r>
      <w:r w:rsidRPr="00BD7F0F">
        <w:rPr>
          <w:rFonts w:ascii="Andika" w:hAnsi="Andika" w:cs="Andika"/>
          <w:spacing w:val="40"/>
        </w:rPr>
        <w:t xml:space="preserve"> </w:t>
      </w:r>
      <w:r w:rsidRPr="00BD7F0F">
        <w:rPr>
          <w:rFonts w:ascii="Andika" w:hAnsi="Andika" w:cs="Andika"/>
        </w:rPr>
        <w:t>ikun fid-dar.</w:t>
      </w:r>
      <w:r w:rsidRPr="00BD7F0F">
        <w:rPr>
          <w:rFonts w:ascii="Andika" w:hAnsi="Andika" w:cs="Andika"/>
          <w:spacing w:val="-2"/>
        </w:rPr>
        <w:t xml:space="preserve"> </w:t>
      </w:r>
      <w:r w:rsidRPr="00BD7F0F">
        <w:rPr>
          <w:rFonts w:ascii="Andika" w:hAnsi="Andika" w:cs="Andika"/>
        </w:rPr>
        <w:t>Hekk għandu jiddi d-dawl tagħkom quddiem</w:t>
      </w:r>
      <w:r w:rsidRPr="00BD7F0F">
        <w:rPr>
          <w:rFonts w:ascii="Andika" w:hAnsi="Andika" w:cs="Andika"/>
          <w:spacing w:val="80"/>
        </w:rPr>
        <w:t xml:space="preserve"> </w:t>
      </w:r>
      <w:r w:rsidRPr="00BD7F0F">
        <w:rPr>
          <w:rFonts w:ascii="Andika" w:hAnsi="Andika" w:cs="Andika"/>
        </w:rPr>
        <w:t>il-bnedmin, biex jaraw l-għemejjel tajba tagħkom u jagħtu glorja lil Missierkom li hu fis-smewwiet.</w:t>
      </w:r>
    </w:p>
    <w:p w14:paraId="272B56CE" w14:textId="77777777" w:rsidR="00B356E1" w:rsidRPr="00BD7F0F" w:rsidRDefault="00B356E1" w:rsidP="00DC739A">
      <w:pPr>
        <w:pStyle w:val="BodyText"/>
        <w:spacing w:before="7"/>
        <w:rPr>
          <w:rFonts w:ascii="Andika" w:hAnsi="Andika" w:cs="Andika"/>
          <w:sz w:val="35"/>
        </w:rPr>
      </w:pPr>
    </w:p>
    <w:p w14:paraId="272B56D0" w14:textId="5301AAE9" w:rsidR="00B356E1" w:rsidRPr="00BD7F0F" w:rsidRDefault="007370FB" w:rsidP="00DC739A">
      <w:pPr>
        <w:pStyle w:val="Heading1"/>
        <w:spacing w:line="296" w:lineRule="exact"/>
        <w:ind w:left="0"/>
        <w:rPr>
          <w:rFonts w:ascii="Andika" w:hAnsi="Andika" w:cs="Andika"/>
        </w:rPr>
      </w:pPr>
      <w:r w:rsidRPr="00BD7F0F">
        <w:rPr>
          <w:rFonts w:ascii="Andika" w:hAnsi="Andika" w:cs="Andika"/>
        </w:rPr>
        <w:t>Il-Kelma</w:t>
      </w:r>
      <w:r w:rsidRPr="00BD7F0F">
        <w:rPr>
          <w:rFonts w:ascii="Andika" w:hAnsi="Andika" w:cs="Andika"/>
          <w:spacing w:val="-16"/>
        </w:rPr>
        <w:t xml:space="preserve"> </w:t>
      </w:r>
      <w:r w:rsidRPr="00BD7F0F">
        <w:rPr>
          <w:rFonts w:ascii="Andika" w:hAnsi="Andika" w:cs="Andika"/>
        </w:rPr>
        <w:t>tal-</w:t>
      </w:r>
      <w:r w:rsidRPr="00BD7F0F">
        <w:rPr>
          <w:rFonts w:ascii="Andika" w:hAnsi="Andika" w:cs="Andika"/>
          <w:spacing w:val="-4"/>
        </w:rPr>
        <w:t>Mulej</w:t>
      </w:r>
      <w:r w:rsidR="00DC739A">
        <w:rPr>
          <w:rFonts w:ascii="Andika" w:hAnsi="Andika" w:cs="Andika"/>
          <w:spacing w:val="-4"/>
        </w:rPr>
        <w:tab/>
      </w:r>
      <w:r w:rsidR="00DC739A">
        <w:rPr>
          <w:rFonts w:ascii="Andika" w:hAnsi="Andika" w:cs="Andika"/>
          <w:spacing w:val="-4"/>
        </w:rPr>
        <w:tab/>
      </w:r>
      <w:r w:rsidR="00DC739A">
        <w:rPr>
          <w:rFonts w:ascii="Andika" w:hAnsi="Andika" w:cs="Andika"/>
          <w:spacing w:val="-4"/>
        </w:rPr>
        <w:tab/>
      </w:r>
      <w:r w:rsidR="00DC739A">
        <w:rPr>
          <w:rFonts w:ascii="Andika" w:hAnsi="Andika" w:cs="Andika"/>
          <w:spacing w:val="-4"/>
        </w:rPr>
        <w:tab/>
      </w:r>
      <w:r w:rsidR="00DC739A">
        <w:rPr>
          <w:rFonts w:ascii="Andika" w:hAnsi="Andika" w:cs="Andika"/>
          <w:spacing w:val="-4"/>
        </w:rPr>
        <w:tab/>
      </w:r>
      <w:r w:rsidR="00DC739A">
        <w:rPr>
          <w:rFonts w:ascii="Andika" w:hAnsi="Andika" w:cs="Andika"/>
          <w:spacing w:val="-4"/>
        </w:rPr>
        <w:tab/>
      </w:r>
      <w:r w:rsidRPr="00BD7F0F">
        <w:rPr>
          <w:rFonts w:ascii="Andika" w:hAnsi="Andika" w:cs="Andika"/>
        </w:rPr>
        <w:t>R/.</w:t>
      </w:r>
      <w:r w:rsidRPr="00BD7F0F">
        <w:rPr>
          <w:rFonts w:ascii="Andika" w:hAnsi="Andika" w:cs="Andika"/>
          <w:spacing w:val="-7"/>
        </w:rPr>
        <w:t xml:space="preserve"> </w:t>
      </w:r>
      <w:r w:rsidRPr="00BD7F0F">
        <w:rPr>
          <w:rFonts w:ascii="Andika" w:hAnsi="Andika" w:cs="Andika"/>
        </w:rPr>
        <w:t>Tifħir</w:t>
      </w:r>
      <w:r w:rsidRPr="00BD7F0F">
        <w:rPr>
          <w:rFonts w:ascii="Andika" w:hAnsi="Andika" w:cs="Andika"/>
          <w:spacing w:val="-5"/>
        </w:rPr>
        <w:t xml:space="preserve"> </w:t>
      </w:r>
      <w:r w:rsidRPr="00BD7F0F">
        <w:rPr>
          <w:rFonts w:ascii="Andika" w:hAnsi="Andika" w:cs="Andika"/>
        </w:rPr>
        <w:t>lilek</w:t>
      </w:r>
      <w:r w:rsidRPr="00BD7F0F">
        <w:rPr>
          <w:rFonts w:ascii="Andika" w:hAnsi="Andika" w:cs="Andika"/>
          <w:spacing w:val="-6"/>
        </w:rPr>
        <w:t xml:space="preserve"> </w:t>
      </w:r>
      <w:r w:rsidRPr="00BD7F0F">
        <w:rPr>
          <w:rFonts w:ascii="Andika" w:hAnsi="Andika" w:cs="Andika"/>
          <w:spacing w:val="-2"/>
        </w:rPr>
        <w:t>Kristu</w:t>
      </w:r>
    </w:p>
    <w:p w14:paraId="50DD83A6" w14:textId="77777777" w:rsidR="00B356E1" w:rsidRDefault="00B356E1" w:rsidP="00DC739A">
      <w:pPr>
        <w:spacing w:line="296" w:lineRule="exact"/>
        <w:rPr>
          <w:rFonts w:ascii="Andika" w:hAnsi="Andika" w:cs="Andika"/>
        </w:rPr>
      </w:pPr>
    </w:p>
    <w:p w14:paraId="272B56D2" w14:textId="77777777" w:rsidR="00B356E1" w:rsidRPr="00BD7F0F" w:rsidRDefault="00B356E1" w:rsidP="00DC739A">
      <w:pPr>
        <w:pStyle w:val="BodyText"/>
        <w:rPr>
          <w:rFonts w:ascii="Andika" w:hAnsi="Andika" w:cs="Andika"/>
          <w:sz w:val="20"/>
        </w:rPr>
      </w:pPr>
    </w:p>
    <w:p w14:paraId="272B56D3" w14:textId="77777777" w:rsidR="00B356E1" w:rsidRPr="00BD7F0F" w:rsidRDefault="00B356E1" w:rsidP="00DC739A">
      <w:pPr>
        <w:pStyle w:val="BodyText"/>
        <w:rPr>
          <w:rFonts w:ascii="Andika" w:hAnsi="Andika" w:cs="Andika"/>
          <w:sz w:val="20"/>
        </w:rPr>
      </w:pPr>
    </w:p>
    <w:p w14:paraId="272B56D4" w14:textId="77777777" w:rsidR="00B356E1" w:rsidRPr="00BD7F0F" w:rsidRDefault="00B356E1" w:rsidP="00DC739A">
      <w:pPr>
        <w:pStyle w:val="BodyText"/>
        <w:rPr>
          <w:rFonts w:ascii="Andika" w:hAnsi="Andika" w:cs="Andika"/>
          <w:sz w:val="20"/>
        </w:rPr>
      </w:pPr>
    </w:p>
    <w:p w14:paraId="272B56D5" w14:textId="77777777" w:rsidR="00B356E1" w:rsidRPr="00BD7F0F" w:rsidRDefault="00B356E1" w:rsidP="00DC739A">
      <w:pPr>
        <w:pStyle w:val="BodyText"/>
        <w:rPr>
          <w:rFonts w:ascii="Andika" w:hAnsi="Andika" w:cs="Andika"/>
          <w:sz w:val="20"/>
        </w:rPr>
      </w:pPr>
    </w:p>
    <w:p w14:paraId="272B56D6" w14:textId="77777777" w:rsidR="00B356E1" w:rsidRPr="00BD7F0F" w:rsidRDefault="00B356E1" w:rsidP="00DC739A">
      <w:pPr>
        <w:pStyle w:val="BodyText"/>
        <w:rPr>
          <w:rFonts w:ascii="Andika" w:hAnsi="Andika" w:cs="Andika"/>
          <w:sz w:val="20"/>
        </w:rPr>
      </w:pPr>
    </w:p>
    <w:p w14:paraId="7F9D01E2" w14:textId="77777777" w:rsidR="00DC739A" w:rsidRDefault="00DC739A">
      <w:pPr>
        <w:rPr>
          <w:rFonts w:ascii="Andika" w:hAnsi="Andika" w:cs="Andika"/>
          <w:b/>
          <w:bCs/>
          <w:sz w:val="26"/>
          <w:szCs w:val="26"/>
        </w:rPr>
      </w:pPr>
      <w:r>
        <w:rPr>
          <w:rFonts w:ascii="Andika" w:hAnsi="Andika" w:cs="Andika"/>
        </w:rPr>
        <w:br w:type="page"/>
      </w:r>
    </w:p>
    <w:p w14:paraId="272B56D7" w14:textId="03A582F1" w:rsidR="00B356E1" w:rsidRPr="00323371" w:rsidRDefault="007370FB" w:rsidP="00DC739A">
      <w:pPr>
        <w:pStyle w:val="Heading1"/>
        <w:spacing w:before="208"/>
        <w:ind w:left="0"/>
        <w:jc w:val="center"/>
        <w:rPr>
          <w:rFonts w:ascii="Andika" w:hAnsi="Andika" w:cs="Andika"/>
          <w:sz w:val="32"/>
          <w:szCs w:val="32"/>
        </w:rPr>
      </w:pPr>
      <w:r w:rsidRPr="00323371">
        <w:rPr>
          <w:rFonts w:ascii="Andika" w:hAnsi="Andika" w:cs="Andika"/>
          <w:sz w:val="32"/>
          <w:szCs w:val="32"/>
        </w:rPr>
        <w:lastRenderedPageBreak/>
        <w:t>Talb</w:t>
      </w:r>
      <w:r w:rsidRPr="00323371">
        <w:rPr>
          <w:rFonts w:ascii="Andika" w:hAnsi="Andika" w:cs="Andika"/>
          <w:spacing w:val="-13"/>
          <w:sz w:val="32"/>
          <w:szCs w:val="32"/>
        </w:rPr>
        <w:t xml:space="preserve"> </w:t>
      </w:r>
      <w:r w:rsidRPr="00323371">
        <w:rPr>
          <w:rFonts w:ascii="Andika" w:hAnsi="Andika" w:cs="Andika"/>
          <w:sz w:val="32"/>
          <w:szCs w:val="32"/>
        </w:rPr>
        <w:t>tal-</w:t>
      </w:r>
      <w:r w:rsidRPr="00323371">
        <w:rPr>
          <w:rFonts w:ascii="Andika" w:hAnsi="Andika" w:cs="Andika"/>
          <w:spacing w:val="-2"/>
          <w:sz w:val="32"/>
          <w:szCs w:val="32"/>
        </w:rPr>
        <w:t>Ġemgħa</w:t>
      </w:r>
    </w:p>
    <w:p w14:paraId="272B56D8" w14:textId="77777777" w:rsidR="00B356E1" w:rsidRPr="00323371" w:rsidRDefault="00B356E1" w:rsidP="00DC739A">
      <w:pPr>
        <w:pStyle w:val="BodyText"/>
        <w:spacing w:before="6"/>
        <w:rPr>
          <w:rFonts w:ascii="Andika" w:hAnsi="Andika" w:cs="Andika"/>
          <w:b/>
          <w:sz w:val="28"/>
          <w:szCs w:val="28"/>
        </w:rPr>
      </w:pPr>
    </w:p>
    <w:p w14:paraId="272B56D9" w14:textId="77777777" w:rsidR="00B356E1" w:rsidRPr="00323371" w:rsidRDefault="007370FB" w:rsidP="00DC739A">
      <w:pPr>
        <w:pStyle w:val="ListParagraph"/>
        <w:numPr>
          <w:ilvl w:val="0"/>
          <w:numId w:val="1"/>
        </w:numPr>
        <w:tabs>
          <w:tab w:val="left" w:pos="611"/>
        </w:tabs>
        <w:ind w:left="0" w:firstLine="0"/>
        <w:rPr>
          <w:rFonts w:ascii="Andika" w:hAnsi="Andika" w:cs="Andika"/>
          <w:b/>
          <w:sz w:val="28"/>
          <w:szCs w:val="28"/>
        </w:rPr>
      </w:pPr>
      <w:r w:rsidRPr="00323371">
        <w:rPr>
          <w:rFonts w:ascii="Andika" w:hAnsi="Andika" w:cs="Andika"/>
          <w:sz w:val="28"/>
          <w:szCs w:val="28"/>
        </w:rPr>
        <w:t>Nitolbu għalina l-edukatturi sabiex bit-tisħiħ tar-relazzjoni tagħna ma’ Ġesù Kristu nkunu</w:t>
      </w:r>
      <w:r w:rsidRPr="00323371">
        <w:rPr>
          <w:rFonts w:ascii="Andika" w:hAnsi="Andika" w:cs="Andika"/>
          <w:spacing w:val="40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nistgħu nkomplu nkunu dawl</w:t>
      </w:r>
      <w:r w:rsidRPr="00323371">
        <w:rPr>
          <w:rFonts w:ascii="Andika" w:hAnsi="Andika" w:cs="Andika"/>
          <w:spacing w:val="40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mimli għerf u ħniena</w:t>
      </w:r>
      <w:r w:rsidRPr="00323371">
        <w:rPr>
          <w:rFonts w:ascii="Andika" w:hAnsi="Andika" w:cs="Andika"/>
          <w:spacing w:val="40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għall-oħrajn..</w:t>
      </w:r>
      <w:r w:rsidRPr="00323371">
        <w:rPr>
          <w:rFonts w:ascii="Andika" w:hAnsi="Andika" w:cs="Andika"/>
          <w:spacing w:val="40"/>
          <w:sz w:val="28"/>
          <w:szCs w:val="28"/>
        </w:rPr>
        <w:t xml:space="preserve"> </w:t>
      </w:r>
      <w:r w:rsidRPr="00323371">
        <w:rPr>
          <w:rFonts w:ascii="Andika" w:hAnsi="Andika" w:cs="Andika"/>
          <w:b/>
          <w:sz w:val="28"/>
          <w:szCs w:val="28"/>
        </w:rPr>
        <w:t>Nitolbu.</w:t>
      </w:r>
    </w:p>
    <w:p w14:paraId="272B56DA" w14:textId="77777777" w:rsidR="00B356E1" w:rsidRPr="00323371" w:rsidRDefault="00B356E1" w:rsidP="00DC739A">
      <w:pPr>
        <w:pStyle w:val="BodyText"/>
        <w:rPr>
          <w:rFonts w:ascii="Andika" w:hAnsi="Andika" w:cs="Andika"/>
          <w:b/>
          <w:sz w:val="28"/>
          <w:szCs w:val="28"/>
        </w:rPr>
      </w:pPr>
    </w:p>
    <w:p w14:paraId="272B56DC" w14:textId="3268F017" w:rsidR="00B356E1" w:rsidRPr="00323371" w:rsidRDefault="007370FB" w:rsidP="00DC739A">
      <w:pPr>
        <w:pStyle w:val="ListParagraph"/>
        <w:numPr>
          <w:ilvl w:val="0"/>
          <w:numId w:val="1"/>
        </w:numPr>
        <w:tabs>
          <w:tab w:val="left" w:pos="611"/>
          <w:tab w:val="left" w:pos="3083"/>
        </w:tabs>
        <w:ind w:left="0" w:firstLine="0"/>
        <w:rPr>
          <w:rFonts w:ascii="Andika" w:hAnsi="Andika" w:cs="Andika"/>
          <w:sz w:val="28"/>
          <w:szCs w:val="28"/>
        </w:rPr>
      </w:pPr>
      <w:r w:rsidRPr="00323371">
        <w:rPr>
          <w:rFonts w:ascii="Andika" w:hAnsi="Andika" w:cs="Andika"/>
          <w:sz w:val="28"/>
          <w:szCs w:val="28"/>
        </w:rPr>
        <w:t>Nitolbu</w:t>
      </w:r>
      <w:r w:rsidRPr="00323371">
        <w:rPr>
          <w:rFonts w:ascii="Andika" w:hAnsi="Andika" w:cs="Andika"/>
          <w:spacing w:val="40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għalina</w:t>
      </w:r>
      <w:r w:rsidRPr="00323371">
        <w:rPr>
          <w:rFonts w:ascii="Andika" w:hAnsi="Andika" w:cs="Andika"/>
          <w:spacing w:val="40"/>
          <w:sz w:val="28"/>
          <w:szCs w:val="28"/>
        </w:rPr>
        <w:t xml:space="preserve"> </w:t>
      </w:r>
      <w:proofErr w:type="spellStart"/>
      <w:r w:rsidRPr="00323371">
        <w:rPr>
          <w:rFonts w:ascii="Andika" w:hAnsi="Andika" w:cs="Andika"/>
          <w:sz w:val="28"/>
          <w:szCs w:val="28"/>
        </w:rPr>
        <w:t>lkoll</w:t>
      </w:r>
      <w:proofErr w:type="spellEnd"/>
      <w:r w:rsidR="00323371" w:rsidRPr="00323371">
        <w:rPr>
          <w:rFonts w:ascii="Andika" w:hAnsi="Andika" w:cs="Andika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sabiex</w:t>
      </w:r>
      <w:r w:rsidRPr="00323371">
        <w:rPr>
          <w:rFonts w:ascii="Andika" w:hAnsi="Andika" w:cs="Andika"/>
          <w:spacing w:val="40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il-Mulej</w:t>
      </w:r>
      <w:r w:rsidRPr="00323371">
        <w:rPr>
          <w:rFonts w:ascii="Andika" w:hAnsi="Andika" w:cs="Andika"/>
          <w:spacing w:val="38"/>
          <w:sz w:val="28"/>
          <w:szCs w:val="28"/>
        </w:rPr>
        <w:t xml:space="preserve"> </w:t>
      </w:r>
      <w:proofErr w:type="spellStart"/>
      <w:r w:rsidRPr="00323371">
        <w:rPr>
          <w:rFonts w:ascii="Andika" w:hAnsi="Andika" w:cs="Andika"/>
          <w:sz w:val="28"/>
          <w:szCs w:val="28"/>
        </w:rPr>
        <w:t>iberik</w:t>
      </w:r>
      <w:r w:rsidRPr="00323371">
        <w:rPr>
          <w:rFonts w:ascii="Andika" w:hAnsi="Andika" w:cs="Andika"/>
          <w:sz w:val="28"/>
          <w:szCs w:val="28"/>
        </w:rPr>
        <w:t>na</w:t>
      </w:r>
      <w:proofErr w:type="spellEnd"/>
      <w:r w:rsidRPr="00323371">
        <w:rPr>
          <w:rFonts w:ascii="Andika" w:hAnsi="Andika" w:cs="Andika"/>
          <w:spacing w:val="38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u</w:t>
      </w:r>
      <w:r w:rsidRPr="00323371">
        <w:rPr>
          <w:rFonts w:ascii="Andika" w:hAnsi="Andika" w:cs="Andika"/>
          <w:spacing w:val="38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jagħtina</w:t>
      </w:r>
      <w:r w:rsidRPr="00323371">
        <w:rPr>
          <w:rFonts w:ascii="Andika" w:hAnsi="Andika" w:cs="Andika"/>
          <w:spacing w:val="40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l-għajnuna</w:t>
      </w:r>
      <w:r w:rsidRPr="00323371">
        <w:rPr>
          <w:rFonts w:ascii="Andika" w:hAnsi="Andika" w:cs="Andika"/>
          <w:spacing w:val="38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Tiegħu</w:t>
      </w:r>
      <w:r w:rsidRPr="00323371">
        <w:rPr>
          <w:rFonts w:ascii="Andika" w:hAnsi="Andika" w:cs="Andika"/>
          <w:spacing w:val="40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matul</w:t>
      </w:r>
      <w:r w:rsidRPr="00323371">
        <w:rPr>
          <w:rFonts w:ascii="Andika" w:hAnsi="Andika" w:cs="Andika"/>
          <w:spacing w:val="38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din is-sena skolastika sabiex b’dak li ngħidu u nagħmlu nkunu ta’ dawl</w:t>
      </w:r>
      <w:r w:rsidRPr="00323371">
        <w:rPr>
          <w:rFonts w:ascii="Andika" w:hAnsi="Andika" w:cs="Andika"/>
          <w:spacing w:val="40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għall-oħrajn.</w:t>
      </w:r>
      <w:r w:rsidRPr="00323371">
        <w:rPr>
          <w:rFonts w:ascii="Andika" w:hAnsi="Andika" w:cs="Andika"/>
          <w:spacing w:val="40"/>
          <w:sz w:val="28"/>
          <w:szCs w:val="28"/>
        </w:rPr>
        <w:t xml:space="preserve"> </w:t>
      </w:r>
      <w:r w:rsidRPr="00323371">
        <w:rPr>
          <w:rFonts w:ascii="Andika" w:hAnsi="Andika" w:cs="Andika"/>
          <w:b/>
          <w:sz w:val="28"/>
          <w:szCs w:val="28"/>
        </w:rPr>
        <w:t>Nitolbu.</w:t>
      </w:r>
    </w:p>
    <w:p w14:paraId="272B56DD" w14:textId="77777777" w:rsidR="00B356E1" w:rsidRPr="00323371" w:rsidRDefault="00B356E1" w:rsidP="00DC739A">
      <w:pPr>
        <w:pStyle w:val="BodyText"/>
        <w:rPr>
          <w:rFonts w:ascii="Andika" w:hAnsi="Andika" w:cs="Andika"/>
          <w:b/>
          <w:sz w:val="28"/>
          <w:szCs w:val="28"/>
        </w:rPr>
      </w:pPr>
    </w:p>
    <w:p w14:paraId="272B56DF" w14:textId="77777777" w:rsidR="00B356E1" w:rsidRPr="00323371" w:rsidRDefault="007370FB" w:rsidP="00DC739A">
      <w:pPr>
        <w:pStyle w:val="ListParagraph"/>
        <w:numPr>
          <w:ilvl w:val="0"/>
          <w:numId w:val="1"/>
        </w:numPr>
        <w:tabs>
          <w:tab w:val="left" w:pos="611"/>
        </w:tabs>
        <w:ind w:left="0" w:firstLine="0"/>
        <w:rPr>
          <w:rFonts w:ascii="Andika" w:hAnsi="Andika" w:cs="Andika"/>
          <w:sz w:val="28"/>
          <w:szCs w:val="28"/>
        </w:rPr>
      </w:pPr>
      <w:r w:rsidRPr="00323371">
        <w:rPr>
          <w:rFonts w:ascii="Andika" w:hAnsi="Andika" w:cs="Andika"/>
          <w:sz w:val="28"/>
          <w:szCs w:val="28"/>
        </w:rPr>
        <w:t>Nitolbu</w:t>
      </w:r>
      <w:r w:rsidRPr="00323371">
        <w:rPr>
          <w:rFonts w:ascii="Andika" w:hAnsi="Andika" w:cs="Andika"/>
          <w:spacing w:val="-16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għall-ġenituri</w:t>
      </w:r>
      <w:r w:rsidRPr="00323371">
        <w:rPr>
          <w:rFonts w:ascii="Andika" w:hAnsi="Andika" w:cs="Andika"/>
          <w:spacing w:val="-16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u</w:t>
      </w:r>
      <w:r w:rsidRPr="00323371">
        <w:rPr>
          <w:rFonts w:ascii="Andika" w:hAnsi="Andika" w:cs="Andika"/>
          <w:spacing w:val="-14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dawk</w:t>
      </w:r>
      <w:r w:rsidRPr="00323371">
        <w:rPr>
          <w:rFonts w:ascii="Andika" w:hAnsi="Andika" w:cs="Andika"/>
          <w:spacing w:val="-16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li</w:t>
      </w:r>
      <w:r w:rsidRPr="00323371">
        <w:rPr>
          <w:rFonts w:ascii="Andika" w:hAnsi="Andika" w:cs="Andika"/>
          <w:spacing w:val="-16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qegħdin</w:t>
      </w:r>
      <w:r w:rsidRPr="00323371">
        <w:rPr>
          <w:rFonts w:ascii="Andika" w:hAnsi="Andika" w:cs="Andika"/>
          <w:spacing w:val="-16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irabbu</w:t>
      </w:r>
      <w:r w:rsidRPr="00323371">
        <w:rPr>
          <w:rFonts w:ascii="Andika" w:hAnsi="Andika" w:cs="Andika"/>
          <w:spacing w:val="-14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sabiex</w:t>
      </w:r>
      <w:r w:rsidRPr="00323371">
        <w:rPr>
          <w:rFonts w:ascii="Andika" w:hAnsi="Andika" w:cs="Andika"/>
          <w:spacing w:val="-14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jagħrfu</w:t>
      </w:r>
      <w:r w:rsidRPr="00323371">
        <w:rPr>
          <w:rFonts w:ascii="Andika" w:hAnsi="Andika" w:cs="Andika"/>
          <w:spacing w:val="34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jaħdmu</w:t>
      </w:r>
      <w:r w:rsidRPr="00323371">
        <w:rPr>
          <w:rFonts w:ascii="Andika" w:hAnsi="Andika" w:cs="Andika"/>
          <w:spacing w:val="-16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id</w:t>
      </w:r>
      <w:r w:rsidRPr="00323371">
        <w:rPr>
          <w:rFonts w:ascii="Andika" w:hAnsi="Andika" w:cs="Andika"/>
          <w:spacing w:val="-16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f’id</w:t>
      </w:r>
      <w:r w:rsidRPr="00323371">
        <w:rPr>
          <w:rFonts w:ascii="Andika" w:hAnsi="Andika" w:cs="Andika"/>
          <w:spacing w:val="35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>mal-edukatturi għall-ġid ta’ wliedhom.</w:t>
      </w:r>
      <w:r w:rsidRPr="00323371">
        <w:rPr>
          <w:rFonts w:ascii="Andika" w:hAnsi="Andika" w:cs="Andika"/>
          <w:spacing w:val="40"/>
          <w:sz w:val="28"/>
          <w:szCs w:val="28"/>
        </w:rPr>
        <w:t xml:space="preserve"> </w:t>
      </w:r>
      <w:r w:rsidRPr="00323371">
        <w:rPr>
          <w:rFonts w:ascii="Andika" w:hAnsi="Andika" w:cs="Andika"/>
          <w:b/>
          <w:sz w:val="28"/>
          <w:szCs w:val="28"/>
        </w:rPr>
        <w:t>Nitolbu.</w:t>
      </w:r>
    </w:p>
    <w:p w14:paraId="272B56E0" w14:textId="77777777" w:rsidR="00B356E1" w:rsidRPr="00323371" w:rsidRDefault="00B356E1" w:rsidP="00DC739A">
      <w:pPr>
        <w:pStyle w:val="BodyText"/>
        <w:rPr>
          <w:rFonts w:ascii="Andika" w:hAnsi="Andika" w:cs="Andika"/>
          <w:b/>
          <w:sz w:val="28"/>
          <w:szCs w:val="28"/>
        </w:rPr>
      </w:pPr>
    </w:p>
    <w:p w14:paraId="272B56E3" w14:textId="6E3818B8" w:rsidR="00B356E1" w:rsidRPr="00323371" w:rsidRDefault="007370FB" w:rsidP="00DC739A">
      <w:pPr>
        <w:pStyle w:val="ListParagraph"/>
        <w:numPr>
          <w:ilvl w:val="0"/>
          <w:numId w:val="1"/>
        </w:numPr>
        <w:tabs>
          <w:tab w:val="left" w:pos="610"/>
        </w:tabs>
        <w:ind w:left="0" w:firstLine="0"/>
        <w:rPr>
          <w:rFonts w:ascii="Andika" w:hAnsi="Andika" w:cs="Andika"/>
          <w:sz w:val="28"/>
          <w:szCs w:val="28"/>
        </w:rPr>
      </w:pPr>
      <w:r w:rsidRPr="00323371">
        <w:rPr>
          <w:rFonts w:ascii="Andika" w:hAnsi="Andika" w:cs="Andika"/>
          <w:spacing w:val="-2"/>
          <w:sz w:val="28"/>
          <w:szCs w:val="28"/>
        </w:rPr>
        <w:t>Nitolbu</w:t>
      </w:r>
      <w:r w:rsidRPr="00323371">
        <w:rPr>
          <w:rFonts w:ascii="Andika" w:hAnsi="Andika" w:cs="Andika"/>
          <w:spacing w:val="-9"/>
          <w:sz w:val="28"/>
          <w:szCs w:val="28"/>
        </w:rPr>
        <w:t xml:space="preserve"> </w:t>
      </w:r>
      <w:r w:rsidRPr="00323371">
        <w:rPr>
          <w:rFonts w:ascii="Andika" w:hAnsi="Andika" w:cs="Andika"/>
          <w:spacing w:val="-2"/>
          <w:sz w:val="28"/>
          <w:szCs w:val="28"/>
        </w:rPr>
        <w:t>għall-istudenti</w:t>
      </w:r>
      <w:r w:rsidRPr="00323371">
        <w:rPr>
          <w:rFonts w:ascii="Andika" w:hAnsi="Andika" w:cs="Andika"/>
          <w:spacing w:val="-4"/>
          <w:sz w:val="28"/>
          <w:szCs w:val="28"/>
        </w:rPr>
        <w:t xml:space="preserve"> </w:t>
      </w:r>
      <w:r w:rsidRPr="00323371">
        <w:rPr>
          <w:rFonts w:ascii="Andika" w:hAnsi="Andika" w:cs="Andika"/>
          <w:spacing w:val="-2"/>
          <w:sz w:val="28"/>
          <w:szCs w:val="28"/>
        </w:rPr>
        <w:t>tagħna</w:t>
      </w:r>
      <w:r w:rsidRPr="00323371">
        <w:rPr>
          <w:rFonts w:ascii="Andika" w:hAnsi="Andika" w:cs="Andika"/>
          <w:spacing w:val="-7"/>
          <w:sz w:val="28"/>
          <w:szCs w:val="28"/>
        </w:rPr>
        <w:t xml:space="preserve"> </w:t>
      </w:r>
      <w:r w:rsidRPr="00323371">
        <w:rPr>
          <w:rFonts w:ascii="Andika" w:hAnsi="Andika" w:cs="Andika"/>
          <w:spacing w:val="-2"/>
          <w:sz w:val="28"/>
          <w:szCs w:val="28"/>
        </w:rPr>
        <w:t>sabiex</w:t>
      </w:r>
      <w:r w:rsidRPr="00323371">
        <w:rPr>
          <w:rFonts w:ascii="Andika" w:hAnsi="Andika" w:cs="Andika"/>
          <w:spacing w:val="-7"/>
          <w:sz w:val="28"/>
          <w:szCs w:val="28"/>
        </w:rPr>
        <w:t xml:space="preserve"> </w:t>
      </w:r>
      <w:r w:rsidRPr="00323371">
        <w:rPr>
          <w:rFonts w:ascii="Andika" w:hAnsi="Andika" w:cs="Andika"/>
          <w:spacing w:val="-2"/>
          <w:sz w:val="28"/>
          <w:szCs w:val="28"/>
        </w:rPr>
        <w:t>il-Mulej</w:t>
      </w:r>
      <w:r w:rsidRPr="00323371">
        <w:rPr>
          <w:rFonts w:ascii="Andika" w:hAnsi="Andika" w:cs="Andika"/>
          <w:spacing w:val="-7"/>
          <w:sz w:val="28"/>
          <w:szCs w:val="28"/>
        </w:rPr>
        <w:t xml:space="preserve"> </w:t>
      </w:r>
      <w:r w:rsidRPr="00323371">
        <w:rPr>
          <w:rFonts w:ascii="Andika" w:hAnsi="Andika" w:cs="Andika"/>
          <w:spacing w:val="-2"/>
          <w:sz w:val="28"/>
          <w:szCs w:val="28"/>
        </w:rPr>
        <w:t>iħarishom</w:t>
      </w:r>
      <w:r w:rsidRPr="00323371">
        <w:rPr>
          <w:rFonts w:ascii="Andika" w:hAnsi="Andika" w:cs="Andika"/>
          <w:spacing w:val="-7"/>
          <w:sz w:val="28"/>
          <w:szCs w:val="28"/>
        </w:rPr>
        <w:t xml:space="preserve"> </w:t>
      </w:r>
      <w:r w:rsidRPr="00323371">
        <w:rPr>
          <w:rFonts w:ascii="Andika" w:hAnsi="Andika" w:cs="Andika"/>
          <w:spacing w:val="-2"/>
          <w:sz w:val="28"/>
          <w:szCs w:val="28"/>
        </w:rPr>
        <w:t>minn</w:t>
      </w:r>
      <w:r w:rsidRPr="00323371">
        <w:rPr>
          <w:rFonts w:ascii="Andika" w:hAnsi="Andika" w:cs="Andika"/>
          <w:spacing w:val="-6"/>
          <w:sz w:val="28"/>
          <w:szCs w:val="28"/>
        </w:rPr>
        <w:t xml:space="preserve"> </w:t>
      </w:r>
      <w:r w:rsidRPr="00323371">
        <w:rPr>
          <w:rFonts w:ascii="Andika" w:hAnsi="Andika" w:cs="Andika"/>
          <w:spacing w:val="-2"/>
          <w:sz w:val="28"/>
          <w:szCs w:val="28"/>
        </w:rPr>
        <w:t>kull</w:t>
      </w:r>
      <w:r w:rsidRPr="00323371">
        <w:rPr>
          <w:rFonts w:ascii="Andika" w:hAnsi="Andika" w:cs="Andika"/>
          <w:spacing w:val="-7"/>
          <w:sz w:val="28"/>
          <w:szCs w:val="28"/>
        </w:rPr>
        <w:t xml:space="preserve"> </w:t>
      </w:r>
      <w:r w:rsidRPr="00323371">
        <w:rPr>
          <w:rFonts w:ascii="Andika" w:hAnsi="Andika" w:cs="Andika"/>
          <w:spacing w:val="-2"/>
          <w:sz w:val="28"/>
          <w:szCs w:val="28"/>
        </w:rPr>
        <w:t>periklu</w:t>
      </w:r>
      <w:r w:rsidRPr="00323371">
        <w:rPr>
          <w:rFonts w:ascii="Andika" w:hAnsi="Andika" w:cs="Andika"/>
          <w:spacing w:val="-7"/>
          <w:sz w:val="28"/>
          <w:szCs w:val="28"/>
        </w:rPr>
        <w:t xml:space="preserve"> </w:t>
      </w:r>
      <w:r w:rsidRPr="00323371">
        <w:rPr>
          <w:rFonts w:ascii="Andika" w:hAnsi="Andika" w:cs="Andika"/>
          <w:spacing w:val="-2"/>
          <w:sz w:val="28"/>
          <w:szCs w:val="28"/>
        </w:rPr>
        <w:t>tar-ruħ</w:t>
      </w:r>
      <w:r w:rsidRPr="00323371">
        <w:rPr>
          <w:rFonts w:ascii="Andika" w:hAnsi="Andika" w:cs="Andika"/>
          <w:spacing w:val="-5"/>
          <w:sz w:val="28"/>
          <w:szCs w:val="28"/>
        </w:rPr>
        <w:t xml:space="preserve"> </w:t>
      </w:r>
      <w:r w:rsidRPr="00323371">
        <w:rPr>
          <w:rFonts w:ascii="Andika" w:hAnsi="Andika" w:cs="Andika"/>
          <w:spacing w:val="-2"/>
          <w:sz w:val="28"/>
          <w:szCs w:val="28"/>
        </w:rPr>
        <w:t>u</w:t>
      </w:r>
      <w:r w:rsidRPr="00323371">
        <w:rPr>
          <w:rFonts w:ascii="Andika" w:hAnsi="Andika" w:cs="Andika"/>
          <w:spacing w:val="-7"/>
          <w:sz w:val="28"/>
          <w:szCs w:val="28"/>
        </w:rPr>
        <w:t xml:space="preserve"> </w:t>
      </w:r>
      <w:r w:rsidRPr="00323371">
        <w:rPr>
          <w:rFonts w:ascii="Andika" w:hAnsi="Andika" w:cs="Andika"/>
          <w:spacing w:val="-2"/>
          <w:sz w:val="28"/>
          <w:szCs w:val="28"/>
        </w:rPr>
        <w:t>tal-ġisem</w:t>
      </w:r>
      <w:r w:rsidRPr="00323371">
        <w:rPr>
          <w:rFonts w:ascii="Andika" w:hAnsi="Andika" w:cs="Andika"/>
          <w:sz w:val="28"/>
          <w:szCs w:val="28"/>
        </w:rPr>
        <w:t>.</w:t>
      </w:r>
      <w:r w:rsidRPr="00323371">
        <w:rPr>
          <w:rFonts w:ascii="Andika" w:hAnsi="Andika" w:cs="Andika"/>
          <w:spacing w:val="64"/>
          <w:sz w:val="28"/>
          <w:szCs w:val="28"/>
        </w:rPr>
        <w:t xml:space="preserve"> </w:t>
      </w:r>
      <w:r w:rsidRPr="00323371">
        <w:rPr>
          <w:rFonts w:ascii="Andika" w:hAnsi="Andika" w:cs="Andika"/>
          <w:b/>
          <w:bCs/>
          <w:spacing w:val="-2"/>
          <w:sz w:val="28"/>
          <w:szCs w:val="28"/>
        </w:rPr>
        <w:t>Nitolbu</w:t>
      </w:r>
      <w:r w:rsidRPr="00323371">
        <w:rPr>
          <w:rFonts w:ascii="Andika" w:hAnsi="Andika" w:cs="Andika"/>
          <w:spacing w:val="-2"/>
          <w:sz w:val="28"/>
          <w:szCs w:val="28"/>
        </w:rPr>
        <w:t>.</w:t>
      </w:r>
    </w:p>
    <w:p w14:paraId="272B56E4" w14:textId="77777777" w:rsidR="00B356E1" w:rsidRPr="00323371" w:rsidRDefault="00B356E1" w:rsidP="00DC739A">
      <w:pPr>
        <w:pStyle w:val="BodyText"/>
        <w:rPr>
          <w:rFonts w:ascii="Andika" w:hAnsi="Andika" w:cs="Andika"/>
          <w:b/>
          <w:sz w:val="28"/>
          <w:szCs w:val="28"/>
        </w:rPr>
      </w:pPr>
    </w:p>
    <w:p w14:paraId="272B56E6" w14:textId="77777777" w:rsidR="00B356E1" w:rsidRPr="00323371" w:rsidRDefault="007370FB" w:rsidP="00DC739A">
      <w:pPr>
        <w:pStyle w:val="ListParagraph"/>
        <w:numPr>
          <w:ilvl w:val="0"/>
          <w:numId w:val="1"/>
        </w:numPr>
        <w:tabs>
          <w:tab w:val="left" w:pos="611"/>
        </w:tabs>
        <w:ind w:left="0" w:firstLine="0"/>
        <w:rPr>
          <w:rFonts w:ascii="Andika" w:hAnsi="Andika" w:cs="Andika"/>
          <w:sz w:val="28"/>
          <w:szCs w:val="28"/>
        </w:rPr>
      </w:pPr>
      <w:r w:rsidRPr="00323371">
        <w:rPr>
          <w:rFonts w:ascii="Andika" w:hAnsi="Andika" w:cs="Andika"/>
          <w:sz w:val="28"/>
          <w:szCs w:val="28"/>
        </w:rPr>
        <w:t>Nitolbu</w:t>
      </w:r>
      <w:r w:rsidRPr="00323371">
        <w:rPr>
          <w:rFonts w:ascii="Andika" w:hAnsi="Andika" w:cs="Andika"/>
          <w:spacing w:val="-1"/>
          <w:sz w:val="28"/>
          <w:szCs w:val="28"/>
        </w:rPr>
        <w:t xml:space="preserve"> </w:t>
      </w:r>
      <w:r w:rsidRPr="00323371">
        <w:rPr>
          <w:rFonts w:ascii="Andika" w:hAnsi="Andika" w:cs="Andika"/>
          <w:sz w:val="28"/>
          <w:szCs w:val="28"/>
        </w:rPr>
        <w:t xml:space="preserve">għall-erwieħ tal-għeżież tagħna li ħallewna, inkluż il-qraba tal-komunità edukattiva tagħna sabiex il-Mulej jagħtihom il-mistrieħ ta’ dejjem. </w:t>
      </w:r>
      <w:r w:rsidRPr="00323371">
        <w:rPr>
          <w:rFonts w:ascii="Andika" w:hAnsi="Andika" w:cs="Andika"/>
          <w:b/>
          <w:sz w:val="28"/>
          <w:szCs w:val="28"/>
        </w:rPr>
        <w:t>Nitolbu</w:t>
      </w:r>
    </w:p>
    <w:p w14:paraId="272B56EB" w14:textId="77777777" w:rsidR="00B356E1" w:rsidRPr="00BD7F0F" w:rsidRDefault="00B356E1" w:rsidP="00DC739A">
      <w:pPr>
        <w:pStyle w:val="BodyText"/>
        <w:rPr>
          <w:rFonts w:ascii="Andika" w:hAnsi="Andika" w:cs="Andika"/>
          <w:b/>
          <w:sz w:val="28"/>
        </w:rPr>
      </w:pPr>
    </w:p>
    <w:sectPr w:rsidR="00B356E1" w:rsidRPr="00BD7F0F" w:rsidSect="00F50A66">
      <w:headerReference w:type="default" r:id="rId7"/>
      <w:footerReference w:type="default" r:id="rId8"/>
      <w:pgSz w:w="11910" w:h="16850"/>
      <w:pgMar w:top="2300" w:right="1845" w:bottom="1480" w:left="993" w:header="1005" w:footer="1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56F6" w14:textId="77777777" w:rsidR="007370FB" w:rsidRDefault="007370FB">
      <w:r>
        <w:separator/>
      </w:r>
    </w:p>
  </w:endnote>
  <w:endnote w:type="continuationSeparator" w:id="0">
    <w:p w14:paraId="272B56F8" w14:textId="77777777" w:rsidR="007370FB" w:rsidRDefault="0073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56F1" w14:textId="77777777" w:rsidR="00B356E1" w:rsidRDefault="007370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272B56F8" wp14:editId="272B56F9">
              <wp:simplePos x="0" y="0"/>
              <wp:positionH relativeFrom="page">
                <wp:posOffset>6990333</wp:posOffset>
              </wp:positionH>
              <wp:positionV relativeFrom="page">
                <wp:posOffset>9736158</wp:posOffset>
              </wp:positionV>
              <wp:extent cx="1651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2B5700" w14:textId="77777777" w:rsidR="00B356E1" w:rsidRDefault="007370F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2B56F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50.4pt;margin-top:766.65pt;width:13pt;height:15.3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" filled="f" stroked="f">
              <v:textbox inset="0,0,0,0">
                <w:txbxContent>
                  <w:p w14:paraId="272B5700" w14:textId="77777777" w:rsidR="00B356E1" w:rsidRDefault="007370F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56F2" w14:textId="77777777" w:rsidR="007370FB" w:rsidRDefault="007370FB">
      <w:r>
        <w:separator/>
      </w:r>
    </w:p>
  </w:footnote>
  <w:footnote w:type="continuationSeparator" w:id="0">
    <w:p w14:paraId="272B56F4" w14:textId="77777777" w:rsidR="007370FB" w:rsidRDefault="0073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56F0" w14:textId="0E4F7622" w:rsidR="00B356E1" w:rsidRDefault="00B356E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238AE"/>
    <w:multiLevelType w:val="hybridMultilevel"/>
    <w:tmpl w:val="05B074B8"/>
    <w:lvl w:ilvl="0" w:tplc="3424A62C">
      <w:start w:val="1"/>
      <w:numFmt w:val="decimal"/>
      <w:lvlText w:val="%1."/>
      <w:lvlJc w:val="left"/>
      <w:pPr>
        <w:ind w:left="611" w:hanging="360"/>
        <w:jc w:val="left"/>
      </w:pPr>
      <w:rPr>
        <w:rFonts w:hint="default"/>
        <w:b w:val="0"/>
        <w:bCs/>
        <w:spacing w:val="0"/>
        <w:w w:val="99"/>
        <w:sz w:val="24"/>
        <w:szCs w:val="24"/>
        <w:lang w:val="mt" w:eastAsia="en-US" w:bidi="ar-SA"/>
      </w:rPr>
    </w:lvl>
    <w:lvl w:ilvl="1" w:tplc="380A6554">
      <w:numFmt w:val="bullet"/>
      <w:lvlText w:val="•"/>
      <w:lvlJc w:val="left"/>
      <w:pPr>
        <w:ind w:left="1588" w:hanging="360"/>
      </w:pPr>
      <w:rPr>
        <w:rFonts w:hint="default"/>
        <w:lang w:val="mt" w:eastAsia="en-US" w:bidi="ar-SA"/>
      </w:rPr>
    </w:lvl>
    <w:lvl w:ilvl="2" w:tplc="CCDA3E30">
      <w:numFmt w:val="bullet"/>
      <w:lvlText w:val="•"/>
      <w:lvlJc w:val="left"/>
      <w:pPr>
        <w:ind w:left="2557" w:hanging="360"/>
      </w:pPr>
      <w:rPr>
        <w:rFonts w:hint="default"/>
        <w:lang w:val="mt" w:eastAsia="en-US" w:bidi="ar-SA"/>
      </w:rPr>
    </w:lvl>
    <w:lvl w:ilvl="3" w:tplc="4294BA84">
      <w:numFmt w:val="bullet"/>
      <w:lvlText w:val="•"/>
      <w:lvlJc w:val="left"/>
      <w:pPr>
        <w:ind w:left="3525" w:hanging="360"/>
      </w:pPr>
      <w:rPr>
        <w:rFonts w:hint="default"/>
        <w:lang w:val="mt" w:eastAsia="en-US" w:bidi="ar-SA"/>
      </w:rPr>
    </w:lvl>
    <w:lvl w:ilvl="4" w:tplc="CEEE02E4">
      <w:numFmt w:val="bullet"/>
      <w:lvlText w:val="•"/>
      <w:lvlJc w:val="left"/>
      <w:pPr>
        <w:ind w:left="4494" w:hanging="360"/>
      </w:pPr>
      <w:rPr>
        <w:rFonts w:hint="default"/>
        <w:lang w:val="mt" w:eastAsia="en-US" w:bidi="ar-SA"/>
      </w:rPr>
    </w:lvl>
    <w:lvl w:ilvl="5" w:tplc="47D8995A">
      <w:numFmt w:val="bullet"/>
      <w:lvlText w:val="•"/>
      <w:lvlJc w:val="left"/>
      <w:pPr>
        <w:ind w:left="5463" w:hanging="360"/>
      </w:pPr>
      <w:rPr>
        <w:rFonts w:hint="default"/>
        <w:lang w:val="mt" w:eastAsia="en-US" w:bidi="ar-SA"/>
      </w:rPr>
    </w:lvl>
    <w:lvl w:ilvl="6" w:tplc="86641352">
      <w:numFmt w:val="bullet"/>
      <w:lvlText w:val="•"/>
      <w:lvlJc w:val="left"/>
      <w:pPr>
        <w:ind w:left="6431" w:hanging="360"/>
      </w:pPr>
      <w:rPr>
        <w:rFonts w:hint="default"/>
        <w:lang w:val="mt" w:eastAsia="en-US" w:bidi="ar-SA"/>
      </w:rPr>
    </w:lvl>
    <w:lvl w:ilvl="7" w:tplc="6F082908">
      <w:numFmt w:val="bullet"/>
      <w:lvlText w:val="•"/>
      <w:lvlJc w:val="left"/>
      <w:pPr>
        <w:ind w:left="7400" w:hanging="360"/>
      </w:pPr>
      <w:rPr>
        <w:rFonts w:hint="default"/>
        <w:lang w:val="mt" w:eastAsia="en-US" w:bidi="ar-SA"/>
      </w:rPr>
    </w:lvl>
    <w:lvl w:ilvl="8" w:tplc="94D4EF72">
      <w:numFmt w:val="bullet"/>
      <w:lvlText w:val="•"/>
      <w:lvlJc w:val="left"/>
      <w:pPr>
        <w:ind w:left="8369" w:hanging="360"/>
      </w:pPr>
      <w:rPr>
        <w:rFonts w:hint="default"/>
        <w:lang w:val="mt" w:eastAsia="en-US" w:bidi="ar-SA"/>
      </w:rPr>
    </w:lvl>
  </w:abstractNum>
  <w:num w:numId="1" w16cid:durableId="86332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0NTA3sjA0M7IwMzBU0lEKTi0uzszPAykwrAUAfn9lRiwAAAA="/>
  </w:docVars>
  <w:rsids>
    <w:rsidRoot w:val="00B356E1"/>
    <w:rsid w:val="0020002A"/>
    <w:rsid w:val="00323371"/>
    <w:rsid w:val="007370FB"/>
    <w:rsid w:val="00B356E1"/>
    <w:rsid w:val="00BD7F0F"/>
    <w:rsid w:val="00DC739A"/>
    <w:rsid w:val="00F5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B5685"/>
  <w15:docId w15:val="{F0B0B226-4749-4335-8F95-1B9787BE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t"/>
    </w:rPr>
  </w:style>
  <w:style w:type="paragraph" w:styleId="Heading1">
    <w:name w:val="heading 1"/>
    <w:basedOn w:val="Normal"/>
    <w:uiPriority w:val="9"/>
    <w:qFormat/>
    <w:pPr>
      <w:spacing w:before="1"/>
      <w:ind w:left="474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61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D7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F0F"/>
    <w:rPr>
      <w:rFonts w:ascii="Times New Roman" w:eastAsia="Times New Roman" w:hAnsi="Times New Roman" w:cs="Times New Roman"/>
      <w:lang w:val="mt"/>
    </w:rPr>
  </w:style>
  <w:style w:type="paragraph" w:styleId="Footer">
    <w:name w:val="footer"/>
    <w:basedOn w:val="Normal"/>
    <w:link w:val="FooterChar"/>
    <w:uiPriority w:val="99"/>
    <w:unhideWhenUsed/>
    <w:rsid w:val="00BD7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F0F"/>
    <w:rPr>
      <w:rFonts w:ascii="Times New Roman" w:eastAsia="Times New Roman" w:hAnsi="Times New Roman" w:cs="Times New Roman"/>
      <w:lang w:val="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31" ma:contentTypeDescription="Create a new document." ma:contentTypeScope="" ma:versionID="d30f2da971f6c2445bbd09be0b7f023a">
  <xsd:schema xmlns:xsd="http://www.w3.org/2001/XMLSchema" xmlns:xs="http://www.w3.org/2001/XMLSchema" xmlns:p="http://schemas.microsoft.com/office/2006/metadata/properties" xmlns:ns1="http://schemas.microsoft.com/sharepoint/v3" xmlns:ns2="4b13ef84-b1f9-459b-b95a-603dc2777a0b" xmlns:ns3="7bc509bd-5609-488d-87db-8685483d8e34" targetNamespace="http://schemas.microsoft.com/office/2006/metadata/properties" ma:root="true" ma:fieldsID="63f46060e3e948aeedc0910eeefc6039" ns1:_="" ns2:_="" ns3:_="">
    <xsd:import namespace="http://schemas.microsoft.com/sharepoint/v3"/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RVFJMWQRS3XR-2106365499-92755</_dlc_DocId>
    <TaxCatchAll xmlns="4b13ef84-b1f9-459b-b95a-603dc2777a0b" xsi:nil="true"/>
    <lcf76f155ced4ddcb4097134ff3c332f xmlns="7bc509bd-5609-488d-87db-8685483d8e34">
      <Terms xmlns="http://schemas.microsoft.com/office/infopath/2007/PartnerControls"/>
    </lcf76f155ced4ddcb4097134ff3c332f>
    <_ip_UnifiedCompliancePolicyUIAction xmlns="http://schemas.microsoft.com/sharepoint/v3" xsi:nil="true"/>
    <_dlc_DocIdUrl xmlns="4b13ef84-b1f9-459b-b95a-603dc2777a0b">
      <Url>https://maltadiocese.sharepoint.com/sites/AoMPublic/_layouts/15/DocIdRedir.aspx?ID=RVFJMWQRS3XR-2106365499-92755</Url>
      <Description>RVFJMWQRS3XR-2106365499-92755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E864A7-61E2-4157-84A4-244C55E4E830}"/>
</file>

<file path=customXml/itemProps2.xml><?xml version="1.0" encoding="utf-8"?>
<ds:datastoreItem xmlns:ds="http://schemas.openxmlformats.org/officeDocument/2006/customXml" ds:itemID="{2D6E4137-99F8-49E2-BCF8-E34B70EB09B9}"/>
</file>

<file path=customXml/itemProps3.xml><?xml version="1.0" encoding="utf-8"?>
<ds:datastoreItem xmlns:ds="http://schemas.openxmlformats.org/officeDocument/2006/customXml" ds:itemID="{4973561B-DF6F-4145-AC14-FCD03B251ED4}"/>
</file>

<file path=customXml/itemProps4.xml><?xml version="1.0" encoding="utf-8"?>
<ds:datastoreItem xmlns:ds="http://schemas.openxmlformats.org/officeDocument/2006/customXml" ds:itemID="{F2839B16-5D93-426E-95C1-03388952F3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445</Words>
  <Characters>2709</Characters>
  <Application>Microsoft Office Word</Application>
  <DocSecurity>0</DocSecurity>
  <Lines>123</Lines>
  <Paragraphs>38</Paragraphs>
  <ScaleCrop>false</ScaleCrop>
  <Company>Archdiocese Of Malta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Mallia Fr. Charles</dc:creator>
  <cp:lastModifiedBy>Gauci Reuben Rev</cp:lastModifiedBy>
  <cp:revision>7</cp:revision>
  <dcterms:created xsi:type="dcterms:W3CDTF">2023-08-31T10:20:00Z</dcterms:created>
  <dcterms:modified xsi:type="dcterms:W3CDTF">2023-08-31T10:25:00Z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  <property fmtid="{D5CDD505-2E9C-101B-9397-08002B2CF9AE}" pid="5" name="Producer">
    <vt:lpwstr>Microsoft® Word 2016</vt:lpwstr>
  </property>
  <property fmtid="{D5CDD505-2E9C-101B-9397-08002B2CF9AE}" pid="6" name="GrammarlyDocumentId">
    <vt:lpwstr>3b45e724992b23c7f27963264cfe21c161ba147f76acc505996dcda6b443bd62</vt:lpwstr>
  </property>
  <property fmtid="{D5CDD505-2E9C-101B-9397-08002B2CF9AE}" pid="7" name="ContentTypeId">
    <vt:lpwstr>0x0101008A00A216AC41114484947F8948BBBEFE</vt:lpwstr>
  </property>
  <property fmtid="{D5CDD505-2E9C-101B-9397-08002B2CF9AE}" pid="8" name="_dlc_DocIdItemGuid">
    <vt:lpwstr>f8a9c639-5a2d-454e-8fc7-387a23713053</vt:lpwstr>
  </property>
</Properties>
</file>